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7B495" w14:textId="6682B6F3" w:rsidR="00EB02C5" w:rsidRDefault="00810FCC" w:rsidP="00810FCC">
      <w:pPr>
        <w:jc w:val="center"/>
      </w:pPr>
      <w:r w:rsidRPr="00E014F6">
        <w:rPr>
          <w:rFonts w:ascii="Arial" w:hAnsi="Arial" w:cs="Arial"/>
          <w:b/>
          <w:bCs/>
          <w:sz w:val="20"/>
          <w:szCs w:val="20"/>
          <w:lang w:eastAsia="el-GR"/>
        </w:rPr>
        <w:t xml:space="preserve">ΤΥΠΟΠΟΙΗΜΕΝΟ ΕΝΤΥΠΟ </w:t>
      </w:r>
      <w:r w:rsidR="00216F1E" w:rsidRPr="00051C5F">
        <w:rPr>
          <w:rFonts w:ascii="Arial" w:hAnsi="Arial" w:cs="Arial"/>
          <w:b/>
          <w:bCs/>
          <w:sz w:val="20"/>
          <w:szCs w:val="20"/>
          <w:lang w:eastAsia="el-GR"/>
        </w:rPr>
        <w:t>ΠΡΟΤΑΣΗΣ</w:t>
      </w:r>
      <w:r w:rsidR="00216F1E" w:rsidRPr="00E014F6">
        <w:rPr>
          <w:rFonts w:ascii="Arial" w:hAnsi="Arial" w:cs="Arial"/>
          <w:b/>
          <w:bCs/>
          <w:sz w:val="20"/>
          <w:szCs w:val="20"/>
          <w:lang w:eastAsia="el-GR"/>
        </w:rPr>
        <w:t xml:space="preserve"> </w:t>
      </w:r>
      <w:r w:rsidR="00AF3C37">
        <w:rPr>
          <w:rFonts w:ascii="Arial" w:hAnsi="Arial" w:cs="Arial"/>
          <w:b/>
          <w:bCs/>
          <w:sz w:val="20"/>
          <w:szCs w:val="20"/>
          <w:lang w:eastAsia="el-GR"/>
        </w:rPr>
        <w:t xml:space="preserve">ΕΞΕΙΔΙΚΕΥΣΗΣ </w:t>
      </w:r>
      <w:r w:rsidRPr="00E014F6">
        <w:rPr>
          <w:rFonts w:ascii="Arial" w:hAnsi="Arial" w:cs="Arial"/>
          <w:b/>
          <w:bCs/>
          <w:sz w:val="20"/>
          <w:szCs w:val="20"/>
          <w:lang w:eastAsia="el-GR"/>
        </w:rPr>
        <w:t>ΔΡΑΣΗΣ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857"/>
        <w:gridCol w:w="1988"/>
        <w:gridCol w:w="6891"/>
      </w:tblGrid>
      <w:tr w:rsidR="00810FCC" w:rsidRPr="00E014F6" w14:paraId="3E1F8588" w14:textId="77777777" w:rsidTr="00024AA4">
        <w:trPr>
          <w:trHeight w:val="48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BE793D7" w14:textId="2B91E696" w:rsidR="00810FCC" w:rsidRPr="00B477D4" w:rsidRDefault="00216F1E" w:rsidP="005155F5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051C5F">
              <w:rPr>
                <w:rFonts w:eastAsia="Times New Roman" w:cs="Arial"/>
                <w:i/>
                <w:color w:val="0000FF"/>
                <w:lang w:eastAsia="el-GR"/>
              </w:rPr>
              <w:t>ΠΡΟΤΕΙΝΩΝ ΦΟΡΕΑΣ: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="005155F5" w:rsidRPr="005155F5">
              <w:rPr>
                <w:rFonts w:eastAsia="Times New Roman" w:cs="Arial"/>
                <w:i/>
                <w:color w:val="0000FF"/>
                <w:lang w:eastAsia="el-GR"/>
              </w:rPr>
              <w:t>Συμπληρώνεται ο φορέας που συντάσσ</w:t>
            </w:r>
            <w:r w:rsidR="00B477D4">
              <w:rPr>
                <w:rFonts w:eastAsia="Times New Roman" w:cs="Arial"/>
                <w:i/>
                <w:color w:val="0000FF"/>
                <w:lang w:eastAsia="el-GR"/>
              </w:rPr>
              <w:t>ει και υποβάλει την πρόταση στη</w:t>
            </w:r>
            <w:r w:rsidR="005155F5" w:rsidRPr="005155F5">
              <w:rPr>
                <w:rFonts w:eastAsia="Times New Roman" w:cs="Arial"/>
                <w:i/>
                <w:color w:val="0000FF"/>
                <w:lang w:eastAsia="el-GR"/>
              </w:rPr>
              <w:t xml:space="preserve"> Δ</w:t>
            </w:r>
            <w:r w:rsidR="00B477D4" w:rsidRPr="00B477D4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5155F5" w:rsidRPr="005155F5">
              <w:rPr>
                <w:rFonts w:eastAsia="Times New Roman" w:cs="Arial"/>
                <w:i/>
                <w:color w:val="0000FF"/>
                <w:lang w:eastAsia="el-GR"/>
              </w:rPr>
              <w:t>Α</w:t>
            </w:r>
            <w:r w:rsidR="00B477D4" w:rsidRPr="00B477D4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</w:p>
        </w:tc>
      </w:tr>
      <w:tr w:rsidR="00810FCC" w:rsidRPr="005E197E" w14:paraId="227CC043" w14:textId="77777777" w:rsidTr="00EC416C">
        <w:trPr>
          <w:trHeight w:val="266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A5297DC" w14:textId="77777777" w:rsidR="00810FCC" w:rsidRPr="00E014F6" w:rsidRDefault="00810FCC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E014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D98AA84" w14:textId="77777777" w:rsidR="00810FCC" w:rsidRPr="00AF03A8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Πρόγραμμα 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D24A64" w14:textId="14CC8CF2" w:rsidR="00810FCC" w:rsidRPr="005E197E" w:rsidRDefault="00F62852" w:rsidP="00F62852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>
              <w:rPr>
                <w:rFonts w:eastAsia="Times New Roman" w:cs="Arial"/>
                <w:i/>
                <w:color w:val="0000FF"/>
                <w:lang w:eastAsia="el-GR"/>
              </w:rPr>
              <w:t>ΙΟΝΙΑ ΝΗΣΙΑ 2021-2027</w:t>
            </w:r>
          </w:p>
        </w:tc>
      </w:tr>
      <w:tr w:rsidR="00810FCC" w:rsidRPr="005E197E" w14:paraId="64FAD2A7" w14:textId="77777777" w:rsidTr="00EC416C">
        <w:trPr>
          <w:trHeight w:val="64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6E88D54" w14:textId="77777777" w:rsidR="00810FCC" w:rsidRPr="00E014F6" w:rsidRDefault="00810FCC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8291D4" w14:textId="77777777" w:rsidR="00810FCC" w:rsidRPr="00AF03A8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Προτεραιότητα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214257" w14:textId="01227953" w:rsidR="00810FCC" w:rsidRPr="005E197E" w:rsidRDefault="00F62852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4Β: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Εν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ί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σχυση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τη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ς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κοινωνικ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ής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συνοχ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ής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με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τη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στ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ή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ριξη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του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α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νθρ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ώ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π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ινου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δυν</w:t>
            </w:r>
            <w:proofErr w:type="spellEnd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αμικο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ύ</w:t>
            </w:r>
          </w:p>
        </w:tc>
      </w:tr>
      <w:tr w:rsidR="00810FCC" w:rsidRPr="005E197E" w14:paraId="5D02D1A2" w14:textId="77777777" w:rsidTr="00EC416C">
        <w:trPr>
          <w:trHeight w:val="64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57042B6" w14:textId="77777777" w:rsidR="00810FCC" w:rsidRPr="00E014F6" w:rsidRDefault="00810FCC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EBC0520" w14:textId="77777777" w:rsidR="00810FCC" w:rsidRPr="00AF03A8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Στόχος Πολιτικής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1D81A1" w14:textId="73EEC3FA" w:rsidR="00810FCC" w:rsidRPr="005E197E" w:rsidRDefault="00F62852" w:rsidP="00F62852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4-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Μι</w:t>
            </w:r>
            <w:proofErr w:type="spellEnd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α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π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ιο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κοινωνικ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ή 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και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χωρ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ίς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απ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οκλεισμο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ύς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Ευρ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ώ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πη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μ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έ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σω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τη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ς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υλο</w:t>
            </w:r>
            <w:proofErr w:type="spellEnd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πο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ί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ηση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ς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του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ευρω</w:t>
            </w:r>
            <w:proofErr w:type="spellEnd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πα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ϊ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κο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ύ 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π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υλ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ώ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να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κοινωνικ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ώ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ν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δικ</w:t>
            </w:r>
            <w:proofErr w:type="spellEnd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αιωμ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ά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των</w:t>
            </w:r>
            <w:proofErr w:type="spellEnd"/>
          </w:p>
        </w:tc>
      </w:tr>
      <w:tr w:rsidR="00810FCC" w:rsidRPr="005E197E" w14:paraId="3108F63C" w14:textId="77777777" w:rsidTr="00EC416C">
        <w:trPr>
          <w:trHeight w:val="64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0310D04" w14:textId="77777777" w:rsidR="00810FCC" w:rsidRPr="00E014F6" w:rsidRDefault="00810FCC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CD3224" w14:textId="77777777" w:rsidR="00810FCC" w:rsidRPr="00AF03A8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Ειδικός στόχος 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0940D4" w14:textId="0985EFE4" w:rsidR="00810FCC" w:rsidRPr="005E197E" w:rsidRDefault="00F62852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ESO4.9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-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Προ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ώ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θηση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τη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ς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κοινωνικοοικονομικ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ής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έ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ντ</w:t>
            </w:r>
            <w:proofErr w:type="spellEnd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αξη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ς 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υπ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ηκ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ό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ων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τρ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ί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των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χωρ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ώ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ν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,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συμ</w:t>
            </w:r>
            <w:proofErr w:type="spellEnd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περιλαμβανομ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έ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νων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των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μετ</w:t>
            </w:r>
            <w:proofErr w:type="spellEnd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αναστ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ώ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ν</w:t>
            </w:r>
          </w:p>
        </w:tc>
      </w:tr>
      <w:tr w:rsidR="00AF03A8" w:rsidRPr="005E197E" w14:paraId="47871105" w14:textId="77777777" w:rsidTr="00EC416C">
        <w:trPr>
          <w:trHeight w:val="64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9BFCE3B" w14:textId="23A4C5E8" w:rsidR="00AF03A8" w:rsidRDefault="00AF03A8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E57B175" w14:textId="77747789" w:rsidR="00AF03A8" w:rsidRPr="00AF03A8" w:rsidRDefault="00AF03A8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Πεδίο/α Παρέμβασης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3FB172" w14:textId="4E8138DA" w:rsidR="00AF03A8" w:rsidRPr="005E197E" w:rsidRDefault="00F62852" w:rsidP="00F62852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156-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Ειδικ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ές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δρ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ά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σει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ς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γι</w:t>
            </w:r>
            <w:proofErr w:type="spellEnd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α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την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α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ύ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ξηση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τη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ς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συμμετοχ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ής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των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υπ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ηκ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ό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ων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τρ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ί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των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χωρ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ώ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ν</w:t>
            </w:r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στην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απα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σχ</w:t>
            </w:r>
            <w:proofErr w:type="spellEnd"/>
            <w:r w:rsidRPr="00F62852">
              <w:rPr>
                <w:rFonts w:eastAsia="Times New Roman" w:cs="Arial"/>
                <w:i/>
                <w:color w:val="0000FF"/>
                <w:lang w:eastAsia="el-GR"/>
              </w:rPr>
              <w:t>ό</w:t>
            </w:r>
            <w:proofErr w:type="spellStart"/>
            <w:r w:rsidRPr="00F62852">
              <w:rPr>
                <w:rFonts w:eastAsia="Times New Roman" w:cs="Arial" w:hint="eastAsia"/>
                <w:i/>
                <w:color w:val="0000FF"/>
                <w:lang w:eastAsia="el-GR"/>
              </w:rPr>
              <w:t>ληση</w:t>
            </w:r>
            <w:proofErr w:type="spellEnd"/>
            <w:r w:rsidRPr="005E197E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</w:p>
        </w:tc>
      </w:tr>
      <w:tr w:rsidR="00AF03A8" w:rsidRPr="005E197E" w14:paraId="3A15C504" w14:textId="77777777" w:rsidTr="00EC416C">
        <w:trPr>
          <w:trHeight w:val="64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C8E465D" w14:textId="4DC2261C" w:rsidR="00AF03A8" w:rsidRDefault="00237DA4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92E4B1A" w14:textId="4112F0CC" w:rsidR="00AF03A8" w:rsidRPr="00AF03A8" w:rsidRDefault="00AF03A8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Δράση του Προγράμματος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042540" w14:textId="7B0F1327" w:rsidR="00AF03A8" w:rsidRPr="005E197E" w:rsidRDefault="00F62852" w:rsidP="001103BF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1F03B5">
              <w:rPr>
                <w:rFonts w:cs="Arial"/>
                <w:b/>
                <w:bCs/>
                <w:i/>
                <w:iCs/>
                <w:color w:val="E36C0A"/>
                <w:sz w:val="24"/>
                <w:szCs w:val="28"/>
              </w:rPr>
              <w:t>4Β.(θ).1</w:t>
            </w:r>
            <w:r w:rsidRPr="00E31A77">
              <w:rPr>
                <w:rFonts w:cs="Arial"/>
                <w:b/>
                <w:bCs/>
                <w:i/>
                <w:iCs/>
                <w:color w:val="E36C0A"/>
                <w:sz w:val="24"/>
                <w:szCs w:val="28"/>
              </w:rPr>
              <w:t>.1</w:t>
            </w:r>
            <w:r w:rsidRPr="00D237A4">
              <w:rPr>
                <w:rFonts w:cs="Arial"/>
                <w:b/>
                <w:bCs/>
                <w:i/>
                <w:iCs/>
                <w:color w:val="E36C0A"/>
                <w:sz w:val="24"/>
                <w:szCs w:val="28"/>
              </w:rPr>
              <w:t xml:space="preserve">: </w:t>
            </w:r>
            <w:r w:rsidRPr="001F03B5">
              <w:rPr>
                <w:rFonts w:cs="Arial"/>
                <w:b/>
                <w:bCs/>
                <w:i/>
                <w:iCs/>
                <w:color w:val="E36C0A"/>
                <w:sz w:val="24"/>
                <w:szCs w:val="28"/>
              </w:rPr>
              <w:t xml:space="preserve">Ολοκληρωμένες δράσεις ένταξης Υπηκόων τρίτων χωρών </w:t>
            </w:r>
            <w:r>
              <w:rPr>
                <w:rFonts w:cs="Arial"/>
                <w:b/>
                <w:bCs/>
                <w:i/>
                <w:iCs/>
                <w:color w:val="E36C0A"/>
                <w:sz w:val="24"/>
                <w:szCs w:val="28"/>
              </w:rPr>
              <w:t xml:space="preserve">Π.Ι.Ν. </w:t>
            </w:r>
            <w:r w:rsidRPr="001F03B5">
              <w:rPr>
                <w:rFonts w:cs="Arial"/>
                <w:b/>
                <w:bCs/>
                <w:i/>
                <w:iCs/>
                <w:color w:val="E36C0A"/>
                <w:sz w:val="24"/>
                <w:szCs w:val="28"/>
              </w:rPr>
              <w:t>στην αγορά εργασίας</w:t>
            </w:r>
          </w:p>
        </w:tc>
      </w:tr>
      <w:tr w:rsidR="00810FCC" w:rsidRPr="00E014F6" w14:paraId="16B6A490" w14:textId="77777777" w:rsidTr="00EC416C">
        <w:trPr>
          <w:trHeight w:val="81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FDB20E2" w14:textId="4055387F" w:rsidR="00810FCC" w:rsidRPr="00E014F6" w:rsidRDefault="00237DA4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48943B6" w14:textId="7E5C04EE" w:rsidR="00810FCC" w:rsidRPr="00AF03A8" w:rsidRDefault="00810FCC" w:rsidP="00B94C9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Προτεινόμενη </w:t>
            </w:r>
            <w:r w:rsidR="00AF03A8"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εξειδίκευση </w:t>
            </w: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δράση</w:t>
            </w:r>
            <w:r w:rsidR="00AF03A8"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ς Προγράμματος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5CB3EA6" w14:textId="18843AED" w:rsidR="00B94C9F" w:rsidRDefault="00B94C9F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>
              <w:rPr>
                <w:rFonts w:eastAsia="Times New Roman" w:cs="Arial"/>
                <w:i/>
                <w:color w:val="0000FF"/>
                <w:lang w:eastAsia="el-GR"/>
              </w:rPr>
              <w:t>[</w:t>
            </w:r>
            <w:r w:rsidRPr="007F1585">
              <w:rPr>
                <w:rFonts w:eastAsia="Times New Roman" w:cs="Arial"/>
                <w:i/>
                <w:color w:val="0000FF"/>
                <w:u w:val="single"/>
                <w:lang w:eastAsia="el-GR"/>
              </w:rPr>
              <w:t>μέχρι 6.000 χαρακτήρες</w:t>
            </w:r>
            <w:r w:rsidR="00FB713D">
              <w:rPr>
                <w:rFonts w:eastAsia="Times New Roman" w:cs="Arial"/>
                <w:i/>
                <w:color w:val="0000FF"/>
                <w:lang w:eastAsia="el-GR"/>
              </w:rPr>
              <w:t>]</w:t>
            </w:r>
          </w:p>
          <w:p w14:paraId="30F76D24" w14:textId="161BC766" w:rsidR="00810FCC" w:rsidRPr="000B507C" w:rsidRDefault="00AF03A8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Εξειδικεύεται </w:t>
            </w:r>
            <w:r w:rsidR="00810FCC" w:rsidRPr="000B507C">
              <w:rPr>
                <w:rFonts w:eastAsia="Times New Roman" w:cs="Arial"/>
                <w:i/>
                <w:color w:val="0000FF"/>
                <w:lang w:eastAsia="el-GR"/>
              </w:rPr>
              <w:t>συνοπτικ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>ά</w:t>
            </w:r>
            <w:r w:rsidR="00810FCC" w:rsidRPr="000B507C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>η δράση του Προγράμματος</w:t>
            </w:r>
            <w:r w:rsidR="000672A3">
              <w:rPr>
                <w:rFonts w:eastAsia="Times New Roman" w:cs="Arial"/>
                <w:i/>
                <w:color w:val="0000FF"/>
                <w:lang w:eastAsia="el-GR"/>
              </w:rPr>
              <w:t xml:space="preserve">, </w:t>
            </w:r>
            <w:r w:rsidR="00A82641">
              <w:rPr>
                <w:rFonts w:eastAsia="Times New Roman" w:cs="Arial"/>
                <w:i/>
                <w:color w:val="0000FF"/>
                <w:lang w:eastAsia="el-GR"/>
              </w:rPr>
              <w:t>συμπεριλαμβανομένων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το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υ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φυσικ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ού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αντικε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ι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>μ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έ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>νο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υ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που θα χρηματοδοτηθεί, τ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ων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ομάδ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ων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στόχου που θα ωφελήσει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και 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>τη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ς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συμβολή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ς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της στον ΕΣ του προγράμματος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810FCC" w:rsidRPr="000B507C">
              <w:rPr>
                <w:rFonts w:eastAsia="Times New Roman" w:cs="Arial"/>
                <w:i/>
                <w:color w:val="0000FF"/>
                <w:lang w:eastAsia="el-GR"/>
              </w:rPr>
              <w:t xml:space="preserve"> Αν μέρος της προτεινόμενης δράσης έχει ή θα υποβληθεί σε άλλο Πρόγραμμα, αναφέρεται το Πρόγραμμα και περιγράφεται σύντομα το μέρος αυτό.</w:t>
            </w:r>
          </w:p>
          <w:p w14:paraId="1F22D79F" w14:textId="77777777" w:rsidR="00810FCC" w:rsidRPr="000B507C" w:rsidRDefault="00810FCC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0B507C">
              <w:rPr>
                <w:rFonts w:eastAsia="Times New Roman" w:cs="Arial"/>
                <w:i/>
                <w:color w:val="0000FF"/>
                <w:lang w:eastAsia="el-GR"/>
              </w:rPr>
              <w:t>Γίνεται τεκμηρίωση της συμβολής της προτεινόμενης δράσης στη στρατηγική του Προγράμματος ή/και του τομέα και αναφέρονται τα σχετικά έγγραφα τεκμηρίωσης.</w:t>
            </w:r>
          </w:p>
        </w:tc>
      </w:tr>
      <w:tr w:rsidR="00950371" w:rsidRPr="00E014F6" w14:paraId="344A846C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EB5E218" w14:textId="686DA678" w:rsidR="00950371" w:rsidRDefault="00237DA4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2AF7D58" w14:textId="0A6722E6" w:rsidR="00950371" w:rsidRPr="00E014F6" w:rsidRDefault="00950371" w:rsidP="007D58A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Αναγκαίο</w:t>
            </w:r>
            <w:r w:rsidR="007D58A7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ι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 Όρο</w:t>
            </w:r>
            <w:r w:rsidR="007D58A7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ι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F1327" w14:textId="77777777" w:rsidR="00501302" w:rsidRDefault="009E0658" w:rsidP="00501302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Ο φορέας </w:t>
            </w:r>
            <w:r w:rsidR="006D2215">
              <w:rPr>
                <w:rFonts w:eastAsia="Times New Roman" w:cs="Arial"/>
                <w:i/>
                <w:color w:val="0000FF"/>
                <w:lang w:eastAsia="el-GR"/>
              </w:rPr>
              <w:t>που υποβάλλει την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πρόταση </w:t>
            </w:r>
            <w:r w:rsidR="00264210">
              <w:rPr>
                <w:rFonts w:eastAsia="Times New Roman" w:cs="Arial"/>
                <w:i/>
                <w:color w:val="0000FF"/>
                <w:lang w:eastAsia="el-GR"/>
              </w:rPr>
              <w:t xml:space="preserve">αιτιολογεί ότι η δράση ή το έργο που προτείνεται συνάδει με </w:t>
            </w:r>
            <w:r w:rsidR="00264210" w:rsidRPr="00264210">
              <w:rPr>
                <w:rFonts w:eastAsia="Times New Roman" w:cs="Arial"/>
                <w:i/>
                <w:color w:val="0000FF"/>
                <w:lang w:eastAsia="el-GR"/>
              </w:rPr>
              <w:t>τις αντίστοιχες στρατηγικές και έγγραφα προγραμματισμού που έχουν καθοριστεί με στόχο την πλήρωση του εν λόγω αναγκαίου πρόσφορου όρου</w:t>
            </w:r>
            <w:r w:rsidR="00264210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</w:p>
          <w:p w14:paraId="52F2F0FB" w14:textId="0084A476" w:rsidR="00950371" w:rsidRDefault="00501302" w:rsidP="000E690E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B25B10">
              <w:rPr>
                <w:rFonts w:eastAsia="Times New Roman" w:cs="Arial"/>
                <w:i/>
                <w:color w:val="0000FF"/>
                <w:lang w:eastAsia="el-GR"/>
              </w:rPr>
              <w:t xml:space="preserve">Στην περίπτωση που ο αναγκαίος πρόσφορος </w:t>
            </w:r>
            <w:r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όρος </w:t>
            </w:r>
            <w:r w:rsidR="00216F1E"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κατά την υποβολή της πρότασης, </w:t>
            </w:r>
            <w:r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δεν </w:t>
            </w:r>
            <w:r w:rsidR="00216F1E" w:rsidRPr="00051C5F">
              <w:rPr>
                <w:rFonts w:eastAsia="Times New Roman" w:cs="Arial"/>
                <w:i/>
                <w:color w:val="0000FF"/>
                <w:lang w:eastAsia="el-GR"/>
              </w:rPr>
              <w:t>έχει εισέτι εκπληρωθεί,</w:t>
            </w:r>
            <w:r w:rsidR="00216F1E" w:rsidRPr="00B25B10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="003A6A04">
              <w:rPr>
                <w:rFonts w:eastAsia="Times New Roman" w:cs="Arial"/>
                <w:i/>
                <w:color w:val="0000FF"/>
                <w:lang w:eastAsia="el-GR"/>
              </w:rPr>
              <w:t xml:space="preserve">και ο φορέας πρότασης είναι αρμόδιος για την εκπλήρωση του Α.Ο., τότε </w:t>
            </w:r>
            <w:r w:rsidRPr="00B25B10">
              <w:rPr>
                <w:rFonts w:eastAsia="Times New Roman" w:cs="Arial"/>
                <w:i/>
                <w:color w:val="0000FF"/>
                <w:lang w:eastAsia="el-GR"/>
              </w:rPr>
              <w:t xml:space="preserve">παραθέτει </w:t>
            </w:r>
            <w:r w:rsidR="003A6A04">
              <w:rPr>
                <w:rFonts w:eastAsia="Times New Roman" w:cs="Arial"/>
                <w:i/>
                <w:color w:val="0000FF"/>
                <w:lang w:eastAsia="el-GR"/>
              </w:rPr>
              <w:t xml:space="preserve">επίσης </w:t>
            </w:r>
            <w:r w:rsidRPr="00B25B10">
              <w:rPr>
                <w:rFonts w:eastAsia="Times New Roman" w:cs="Arial"/>
                <w:i/>
                <w:color w:val="0000FF"/>
                <w:lang w:eastAsia="el-GR"/>
              </w:rPr>
              <w:t>ενημέρωση και τεκμηρίωση πως οι προτεινόμενες δράσεις είναι συνεπείς με τις υπό διαμόρφωση στρατηγικές και το συναφές πλαίσιο (Νόμους, Υπ. Αποφάσεις, συστήματα) που η χώρα επεξεργάζεται με στόχο την πλήρωση</w:t>
            </w:r>
            <w:r w:rsidR="001103BF">
              <w:rPr>
                <w:rFonts w:eastAsia="Times New Roman" w:cs="Arial"/>
                <w:i/>
                <w:color w:val="0000FF"/>
                <w:lang w:eastAsia="el-GR"/>
              </w:rPr>
              <w:t xml:space="preserve"> ενός αναγκαίου πρόσφορου όρου</w:t>
            </w:r>
            <w:r w:rsidR="001103BF" w:rsidRPr="00051C5F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0E690E"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="00216F1E"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Στην περίπτωση που ο </w:t>
            </w:r>
            <w:proofErr w:type="spellStart"/>
            <w:r w:rsidR="00216F1E" w:rsidRPr="00051C5F">
              <w:rPr>
                <w:rFonts w:eastAsia="Times New Roman" w:cs="Arial"/>
                <w:i/>
                <w:color w:val="0000FF"/>
                <w:lang w:eastAsia="el-GR"/>
              </w:rPr>
              <w:t>προτείνων</w:t>
            </w:r>
            <w:proofErr w:type="spellEnd"/>
            <w:r w:rsidR="00216F1E"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 φορέας δεν είναι και ο αρμόδιος φορέας</w:t>
            </w:r>
            <w:r w:rsidR="000E690E"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="000E690E" w:rsidRPr="00E63E91">
              <w:rPr>
                <w:rFonts w:eastAsia="Times New Roman" w:cs="Arial"/>
                <w:i/>
                <w:color w:val="0000FF"/>
                <w:lang w:eastAsia="el-GR"/>
              </w:rPr>
              <w:t>για την εκπλήρωση του Α.Ο., για την ενημέρωση και τεκμηρίωση, ο φορέας πρότασης θα συνεργάζεται με την ΕΥΣΣΑ.</w:t>
            </w:r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</w:p>
          <w:p w14:paraId="516895E0" w14:textId="31B8C202" w:rsidR="000E690E" w:rsidRPr="006D2215" w:rsidRDefault="000E690E" w:rsidP="000E690E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</w:p>
        </w:tc>
      </w:tr>
      <w:tr w:rsidR="00810FCC" w:rsidRPr="000A5D14" w:rsidDel="0039498A" w14:paraId="48C809DC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A6D0DBB" w14:textId="59907193" w:rsidR="00810FCC" w:rsidRPr="00E014F6" w:rsidDel="0039498A" w:rsidRDefault="00237DA4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4B474BC" w14:textId="77777777" w:rsidR="00810FCC" w:rsidRPr="00E014F6" w:rsidDel="0039498A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Δείκτες εκροών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F13CE" w14:textId="534039C6" w:rsidR="00810FCC" w:rsidRPr="009D3A94" w:rsidRDefault="009D3A94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9D3A94">
              <w:rPr>
                <w:rFonts w:eastAsia="Times New Roman" w:cs="Arial"/>
                <w:i/>
                <w:color w:val="0000FF"/>
                <w:lang w:eastAsia="el-GR"/>
              </w:rPr>
              <w:t>Συμπληρώνεται ο ακόλουθος πίνακας:</w:t>
            </w:r>
          </w:p>
          <w:p w14:paraId="217E60F9" w14:textId="77777777" w:rsidR="00F8459C" w:rsidRDefault="00F8459C" w:rsidP="001C320C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l-GR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383"/>
              <w:gridCol w:w="1435"/>
              <w:gridCol w:w="1438"/>
              <w:gridCol w:w="1078"/>
              <w:gridCol w:w="1331"/>
            </w:tblGrid>
            <w:tr w:rsidR="006D6E4A" w14:paraId="1FC1790C" w14:textId="77777777" w:rsidTr="00941A8A">
              <w:tc>
                <w:tcPr>
                  <w:tcW w:w="1383" w:type="dxa"/>
                </w:tcPr>
                <w:p w14:paraId="7216D165" w14:textId="4116C652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Κωδικός</w:t>
                  </w:r>
                </w:p>
              </w:tc>
              <w:tc>
                <w:tcPr>
                  <w:tcW w:w="1435" w:type="dxa"/>
                </w:tcPr>
                <w:p w14:paraId="706C0062" w14:textId="549E86B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Ονομασία</w:t>
                  </w:r>
                </w:p>
              </w:tc>
              <w:tc>
                <w:tcPr>
                  <w:tcW w:w="1438" w:type="dxa"/>
                </w:tcPr>
                <w:p w14:paraId="7A5790A1" w14:textId="61ACF521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Μονάδα Μέτρησης</w:t>
                  </w:r>
                </w:p>
              </w:tc>
              <w:tc>
                <w:tcPr>
                  <w:tcW w:w="1078" w:type="dxa"/>
                </w:tcPr>
                <w:p w14:paraId="719688AB" w14:textId="3983F357" w:rsidR="006D6E4A" w:rsidRP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 xml:space="preserve">Τιμή </w:t>
                  </w: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val="en-US" w:eastAsia="el-GR"/>
                    </w:rPr>
                    <w:t>O</w:t>
                  </w:r>
                  <w:proofErr w:type="spellStart"/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ρόσημο</w:t>
                  </w:r>
                  <w:proofErr w:type="spellEnd"/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 xml:space="preserve"> 2024</w:t>
                  </w:r>
                </w:p>
              </w:tc>
              <w:tc>
                <w:tcPr>
                  <w:tcW w:w="1331" w:type="dxa"/>
                </w:tcPr>
                <w:p w14:paraId="0C547963" w14:textId="72D507BB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Τιμή Στόχος (2029)</w:t>
                  </w:r>
                </w:p>
              </w:tc>
            </w:tr>
            <w:tr w:rsidR="006D6E4A" w14:paraId="06B9BC36" w14:textId="77777777" w:rsidTr="00941A8A">
              <w:tc>
                <w:tcPr>
                  <w:tcW w:w="1383" w:type="dxa"/>
                </w:tcPr>
                <w:p w14:paraId="3BD6EC2E" w14:textId="1147CCC3" w:rsidR="006D6E4A" w:rsidRDefault="00F62852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 w:rsidRPr="00411B34">
                    <w:rPr>
                      <w:rFonts w:cs="Arial"/>
                      <w:i/>
                      <w:color w:val="0000FF"/>
                      <w:sz w:val="16"/>
                      <w:szCs w:val="16"/>
                      <w:lang w:val="en-US"/>
                    </w:rPr>
                    <w:t>EECO13</w:t>
                  </w:r>
                </w:p>
              </w:tc>
              <w:tc>
                <w:tcPr>
                  <w:tcW w:w="1435" w:type="dxa"/>
                </w:tcPr>
                <w:p w14:paraId="3F2F7BF9" w14:textId="7C630DA2" w:rsidR="006D6E4A" w:rsidRPr="00F62852" w:rsidRDefault="00F62852" w:rsidP="001C320C">
                  <w:pPr>
                    <w:spacing w:after="0" w:line="240" w:lineRule="auto"/>
                    <w:jc w:val="both"/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</w:pP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Υπ</w:t>
                  </w:r>
                  <w:proofErr w:type="spellStart"/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ή</w:t>
                  </w: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κοοι</w:t>
                  </w:r>
                  <w:proofErr w:type="spellEnd"/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 xml:space="preserve"> 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τρ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ί</w:t>
                  </w: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των</w:t>
                  </w:r>
                  <w:proofErr w:type="spellEnd"/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 xml:space="preserve"> 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χωρ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ώ</w:t>
                  </w: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ν</w:t>
                  </w:r>
                  <w:proofErr w:type="spellEnd"/>
                </w:p>
              </w:tc>
              <w:tc>
                <w:tcPr>
                  <w:tcW w:w="1438" w:type="dxa"/>
                </w:tcPr>
                <w:p w14:paraId="1BB3E271" w14:textId="13E66770" w:rsidR="006D6E4A" w:rsidRDefault="00F62852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proofErr w:type="spellStart"/>
                  <w:r w:rsidRPr="00411B34">
                    <w:rPr>
                      <w:rFonts w:cs="Arial"/>
                      <w:i/>
                      <w:color w:val="0000FF"/>
                      <w:sz w:val="16"/>
                      <w:szCs w:val="16"/>
                      <w:lang w:val="en-US"/>
                    </w:rPr>
                    <w:t>ά</w:t>
                  </w:r>
                  <w:r w:rsidRPr="00411B34">
                    <w:rPr>
                      <w:rFonts w:cs="Arial" w:hint="eastAsia"/>
                      <w:i/>
                      <w:color w:val="0000FF"/>
                      <w:sz w:val="16"/>
                      <w:szCs w:val="16"/>
                      <w:lang w:val="en-US"/>
                    </w:rPr>
                    <w:t>τομ</w:t>
                  </w:r>
                  <w:proofErr w:type="spellEnd"/>
                  <w:r w:rsidRPr="00411B34">
                    <w:rPr>
                      <w:rFonts w:cs="Arial" w:hint="eastAsia"/>
                      <w:i/>
                      <w:color w:val="0000FF"/>
                      <w:sz w:val="16"/>
                      <w:szCs w:val="16"/>
                      <w:lang w:val="en-US"/>
                    </w:rPr>
                    <w:t>α</w:t>
                  </w:r>
                </w:p>
              </w:tc>
              <w:tc>
                <w:tcPr>
                  <w:tcW w:w="1078" w:type="dxa"/>
                </w:tcPr>
                <w:p w14:paraId="79415A86" w14:textId="67A48D9E" w:rsidR="006D6E4A" w:rsidRDefault="00F62852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20</w:t>
                  </w:r>
                </w:p>
              </w:tc>
              <w:tc>
                <w:tcPr>
                  <w:tcW w:w="1331" w:type="dxa"/>
                </w:tcPr>
                <w:p w14:paraId="5F02BA80" w14:textId="28E7E9C1" w:rsidR="006D6E4A" w:rsidRDefault="00F62852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202</w:t>
                  </w:r>
                </w:p>
              </w:tc>
            </w:tr>
            <w:tr w:rsidR="006D6E4A" w14:paraId="6975A79F" w14:textId="77777777" w:rsidTr="00941A8A">
              <w:tc>
                <w:tcPr>
                  <w:tcW w:w="1383" w:type="dxa"/>
                </w:tcPr>
                <w:p w14:paraId="21642E5B" w14:textId="7777777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435" w:type="dxa"/>
                </w:tcPr>
                <w:p w14:paraId="1B53262A" w14:textId="7777777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438" w:type="dxa"/>
                </w:tcPr>
                <w:p w14:paraId="5FEBC936" w14:textId="7777777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078" w:type="dxa"/>
                </w:tcPr>
                <w:p w14:paraId="7665DB05" w14:textId="7777777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331" w:type="dxa"/>
                </w:tcPr>
                <w:p w14:paraId="7393000B" w14:textId="5B3AB606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</w:tr>
          </w:tbl>
          <w:p w14:paraId="03E91A98" w14:textId="77777777" w:rsidR="00EC416C" w:rsidRDefault="00EC416C" w:rsidP="007910BF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</w:p>
          <w:p w14:paraId="230E013D" w14:textId="7F4BD7B7" w:rsidR="00F8459C" w:rsidRDefault="007910BF" w:rsidP="0099076D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6206AF">
              <w:rPr>
                <w:rFonts w:eastAsia="Times New Roman" w:cs="Arial"/>
                <w:i/>
                <w:color w:val="0000FF"/>
                <w:lang w:eastAsia="el-GR"/>
              </w:rPr>
              <w:t xml:space="preserve">Η τιμή </w:t>
            </w:r>
            <w:r w:rsidR="006D6E4A">
              <w:rPr>
                <w:rFonts w:eastAsia="Times New Roman" w:cs="Arial"/>
                <w:i/>
                <w:color w:val="0000FF"/>
                <w:lang w:eastAsia="el-GR"/>
              </w:rPr>
              <w:t xml:space="preserve">ορόσημο  για το 2024 και η τιμή στόχος  για το 2029 </w:t>
            </w:r>
            <w:r w:rsidRPr="006206AF">
              <w:rPr>
                <w:rFonts w:eastAsia="Times New Roman" w:cs="Arial"/>
                <w:i/>
                <w:color w:val="0000FF"/>
                <w:lang w:eastAsia="el-GR"/>
              </w:rPr>
              <w:t xml:space="preserve"> συμπληρών</w:t>
            </w:r>
            <w:r w:rsidR="006D6E4A">
              <w:rPr>
                <w:rFonts w:eastAsia="Times New Roman" w:cs="Arial"/>
                <w:i/>
                <w:color w:val="0000FF"/>
                <w:lang w:eastAsia="el-GR"/>
              </w:rPr>
              <w:t xml:space="preserve">ονται </w:t>
            </w:r>
            <w:r w:rsidRPr="006206AF">
              <w:rPr>
                <w:rFonts w:eastAsia="Times New Roman" w:cs="Arial"/>
                <w:i/>
                <w:color w:val="0000FF"/>
                <w:lang w:eastAsia="el-GR"/>
              </w:rPr>
              <w:t xml:space="preserve"> από το φορέα της πρότασης εξειδίκευσης, </w:t>
            </w:r>
            <w:r w:rsidR="00810FCC" w:rsidRPr="006206AF">
              <w:rPr>
                <w:rFonts w:eastAsia="Times New Roman" w:cs="Arial"/>
                <w:i/>
                <w:color w:val="0000FF"/>
                <w:lang w:eastAsia="el-GR"/>
              </w:rPr>
              <w:t>με βάση τη μεθοδολογία που περιγράφεται στο ΔΤΔ κάθε δείκτη.</w:t>
            </w:r>
            <w:r w:rsidR="009D3A94" w:rsidRPr="006206AF">
              <w:rPr>
                <w:rFonts w:eastAsia="Times New Roman" w:cs="Arial"/>
                <w:i/>
                <w:color w:val="0000FF"/>
                <w:lang w:eastAsia="el-GR"/>
              </w:rPr>
              <w:t xml:space="preserve"> Για το σκοπό αυτό η Δ</w:t>
            </w:r>
            <w:r w:rsidR="00B477D4" w:rsidRPr="00B477D4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9D3A94" w:rsidRPr="006206AF">
              <w:rPr>
                <w:rFonts w:eastAsia="Times New Roman" w:cs="Arial"/>
                <w:i/>
                <w:color w:val="0000FF"/>
                <w:lang w:eastAsia="el-GR"/>
              </w:rPr>
              <w:t>Α</w:t>
            </w:r>
            <w:r w:rsidR="00B477D4" w:rsidRPr="00B477D4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9D3A94" w:rsidRPr="006206AF">
              <w:rPr>
                <w:rFonts w:eastAsia="Times New Roman" w:cs="Arial"/>
                <w:i/>
                <w:color w:val="0000FF"/>
                <w:lang w:eastAsia="el-GR"/>
              </w:rPr>
              <w:t xml:space="preserve"> αποστέλλει μαζί με το έντυπο του Παραρτήματος ΙΙ και τα σχετικά ΔΤΔ.</w:t>
            </w:r>
          </w:p>
          <w:p w14:paraId="55DE35F0" w14:textId="2B4D9DA4" w:rsidR="000E690E" w:rsidRPr="000A5D14" w:rsidDel="0039498A" w:rsidRDefault="000E690E" w:rsidP="0099076D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i/>
                <w:color w:val="0000FF"/>
                <w:lang w:eastAsia="el-GR"/>
              </w:rPr>
              <w:t>Στις περιπτώσεις που η Δ</w:t>
            </w:r>
            <w:r w:rsidR="0095075D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>Α</w:t>
            </w:r>
            <w:r w:rsidR="0095075D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εκτιμά ότι απαιτείται, δύναται να </w:t>
            </w:r>
            <w:proofErr w:type="spellStart"/>
            <w:r>
              <w:rPr>
                <w:rFonts w:eastAsia="Times New Roman" w:cs="Arial"/>
                <w:i/>
                <w:color w:val="0000FF"/>
                <w:lang w:eastAsia="el-GR"/>
              </w:rPr>
              <w:t>προσυμπληρώνεται</w:t>
            </w:r>
            <w:proofErr w:type="spellEnd"/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από αυτήν </w:t>
            </w:r>
            <w:r w:rsidR="009E6BC6">
              <w:rPr>
                <w:rFonts w:eastAsia="Times New Roman" w:cs="Arial"/>
                <w:i/>
                <w:color w:val="0000FF"/>
                <w:lang w:eastAsia="el-GR"/>
              </w:rPr>
              <w:t xml:space="preserve">τόσο η τιμή </w:t>
            </w:r>
            <w:r w:rsidR="006D6E4A">
              <w:rPr>
                <w:rFonts w:eastAsia="Times New Roman" w:cs="Arial"/>
                <w:i/>
                <w:color w:val="0000FF"/>
                <w:lang w:eastAsia="el-GR"/>
              </w:rPr>
              <w:t xml:space="preserve"> ορόσημο</w:t>
            </w:r>
            <w:r w:rsidR="009E6BC6">
              <w:rPr>
                <w:rFonts w:eastAsia="Times New Roman" w:cs="Arial"/>
                <w:i/>
                <w:color w:val="0000FF"/>
                <w:lang w:eastAsia="el-GR"/>
              </w:rPr>
              <w:t xml:space="preserve"> για το 2024</w:t>
            </w:r>
            <w:r w:rsidR="006D6E4A">
              <w:rPr>
                <w:rFonts w:eastAsia="Times New Roman" w:cs="Arial"/>
                <w:i/>
                <w:color w:val="0000FF"/>
                <w:lang w:eastAsia="el-GR"/>
              </w:rPr>
              <w:t xml:space="preserve"> όσο και 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η  τιμή στόχος</w:t>
            </w:r>
            <w:r w:rsidR="006D6E4A">
              <w:rPr>
                <w:rFonts w:eastAsia="Times New Roman" w:cs="Arial"/>
                <w:i/>
                <w:color w:val="0000FF"/>
                <w:lang w:eastAsia="el-GR"/>
              </w:rPr>
              <w:t xml:space="preserve"> για το 2029.</w:t>
            </w:r>
          </w:p>
        </w:tc>
      </w:tr>
      <w:tr w:rsidR="00810FCC" w:rsidRPr="00D276C1" w:rsidDel="0039498A" w14:paraId="187A3A47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D2F1650" w14:textId="00206D28" w:rsidR="00810FCC" w:rsidRDefault="00237DA4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lastRenderedPageBreak/>
              <w:t>10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277C949" w14:textId="77777777" w:rsidR="00810FCC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Δείκτες αποτελεσμάτων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77435" w14:textId="77777777" w:rsidR="009D3A94" w:rsidRPr="009D3A94" w:rsidRDefault="009D3A94" w:rsidP="009D3A94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9D3A94">
              <w:rPr>
                <w:rFonts w:eastAsia="Times New Roman" w:cs="Arial"/>
                <w:i/>
                <w:color w:val="0000FF"/>
                <w:lang w:eastAsia="el-GR"/>
              </w:rPr>
              <w:t>Συμπληρώνεται ο ακόλουθος πίνακας:</w:t>
            </w:r>
          </w:p>
          <w:p w14:paraId="2501FB29" w14:textId="77777777" w:rsidR="009D3A94" w:rsidRDefault="009D3A94" w:rsidP="009D3A94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l-GR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231"/>
              <w:gridCol w:w="1314"/>
              <w:gridCol w:w="1316"/>
              <w:gridCol w:w="856"/>
              <w:gridCol w:w="796"/>
              <w:gridCol w:w="1152"/>
            </w:tblGrid>
            <w:tr w:rsidR="009D3A94" w14:paraId="2E5C0229" w14:textId="77777777" w:rsidTr="009D3A94">
              <w:tc>
                <w:tcPr>
                  <w:tcW w:w="1247" w:type="dxa"/>
                </w:tcPr>
                <w:p w14:paraId="580D0891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Κωδικός</w:t>
                  </w:r>
                </w:p>
              </w:tc>
              <w:tc>
                <w:tcPr>
                  <w:tcW w:w="1324" w:type="dxa"/>
                </w:tcPr>
                <w:p w14:paraId="070E971E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Ονομασία</w:t>
                  </w:r>
                </w:p>
              </w:tc>
              <w:tc>
                <w:tcPr>
                  <w:tcW w:w="1329" w:type="dxa"/>
                </w:tcPr>
                <w:p w14:paraId="55C817B7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Μονάδα Μέτρησης</w:t>
                  </w:r>
                </w:p>
              </w:tc>
              <w:tc>
                <w:tcPr>
                  <w:tcW w:w="797" w:type="dxa"/>
                </w:tcPr>
                <w:p w14:paraId="4F4C33B0" w14:textId="4A1A8F62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Τιμή βάσης</w:t>
                  </w:r>
                  <w:r w:rsidR="00A15A18"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*</w:t>
                  </w:r>
                </w:p>
              </w:tc>
              <w:tc>
                <w:tcPr>
                  <w:tcW w:w="797" w:type="dxa"/>
                </w:tcPr>
                <w:p w14:paraId="3D527999" w14:textId="53F126BB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Έτος βάσης</w:t>
                  </w:r>
                </w:p>
              </w:tc>
              <w:tc>
                <w:tcPr>
                  <w:tcW w:w="1171" w:type="dxa"/>
                </w:tcPr>
                <w:p w14:paraId="78429BB2" w14:textId="3BFB9366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Τιμή Στόχος (2029)</w:t>
                  </w:r>
                </w:p>
              </w:tc>
            </w:tr>
            <w:tr w:rsidR="009D3A94" w14:paraId="2C8DF50A" w14:textId="77777777" w:rsidTr="009D3A94">
              <w:tc>
                <w:tcPr>
                  <w:tcW w:w="1247" w:type="dxa"/>
                </w:tcPr>
                <w:p w14:paraId="1ACBBA89" w14:textId="3D0FCB20" w:rsidR="009D3A94" w:rsidRDefault="00F62852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 w:rsidRPr="003228C2">
                    <w:rPr>
                      <w:rFonts w:cs="Arial"/>
                      <w:i/>
                      <w:color w:val="0000FF"/>
                      <w:sz w:val="16"/>
                      <w:szCs w:val="16"/>
                      <w:lang w:val="en-US"/>
                    </w:rPr>
                    <w:t>PSR790</w:t>
                  </w:r>
                </w:p>
              </w:tc>
              <w:tc>
                <w:tcPr>
                  <w:tcW w:w="1324" w:type="dxa"/>
                </w:tcPr>
                <w:p w14:paraId="27C3DAF5" w14:textId="77777777" w:rsidR="00F62852" w:rsidRPr="00F62852" w:rsidRDefault="00F62852" w:rsidP="00F62852">
                  <w:pPr>
                    <w:spacing w:after="0" w:line="240" w:lineRule="auto"/>
                    <w:jc w:val="both"/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</w:pP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Υπ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ή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κοοι</w:t>
                  </w:r>
                  <w:proofErr w:type="spellEnd"/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 xml:space="preserve"> 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τρ</w:t>
                  </w:r>
                  <w:proofErr w:type="spellEnd"/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ί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των</w:t>
                  </w:r>
                  <w:proofErr w:type="spellEnd"/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 xml:space="preserve"> 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χωρ</w:t>
                  </w:r>
                  <w:proofErr w:type="spellEnd"/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ώ</w:t>
                  </w: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ν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 xml:space="preserve"> </w:t>
                  </w: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π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ου</w:t>
                  </w:r>
                  <w:proofErr w:type="spellEnd"/>
                </w:p>
                <w:p w14:paraId="1FB3B6DB" w14:textId="77777777" w:rsidR="00F62852" w:rsidRPr="00F62852" w:rsidRDefault="00F62852" w:rsidP="00F62852">
                  <w:pPr>
                    <w:spacing w:after="0" w:line="240" w:lineRule="auto"/>
                    <w:jc w:val="both"/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</w:pP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ανα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ζητο</w:t>
                  </w:r>
                  <w:proofErr w:type="spellEnd"/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ύ</w:t>
                  </w: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ν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 xml:space="preserve"> ή </w:t>
                  </w: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π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ου</w:t>
                  </w:r>
                  <w:proofErr w:type="spellEnd"/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 xml:space="preserve"> </w:t>
                  </w: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βρ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ί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σκουν</w:t>
                  </w:r>
                  <w:proofErr w:type="spellEnd"/>
                </w:p>
                <w:p w14:paraId="4C7ABED5" w14:textId="77777777" w:rsidR="00F62852" w:rsidRPr="00F62852" w:rsidRDefault="00F62852" w:rsidP="00F62852">
                  <w:pPr>
                    <w:spacing w:after="0" w:line="240" w:lineRule="auto"/>
                    <w:jc w:val="both"/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</w:pP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απα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σχ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ό</w:t>
                  </w: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ληση</w:t>
                  </w:r>
                  <w:proofErr w:type="spellEnd"/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 xml:space="preserve"> </w:t>
                  </w: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α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μ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έ</w:t>
                  </w: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σω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ς</w:t>
                  </w:r>
                  <w:proofErr w:type="spellEnd"/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 xml:space="preserve"> 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μετ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ά</w:t>
                  </w:r>
                  <w:proofErr w:type="spellEnd"/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 xml:space="preserve"> 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τη</w:t>
                  </w:r>
                  <w:proofErr w:type="spellEnd"/>
                </w:p>
                <w:p w14:paraId="14BFD2DE" w14:textId="1BF7D1F7" w:rsidR="009D3A94" w:rsidRPr="00F62852" w:rsidRDefault="00F62852" w:rsidP="00F62852">
                  <w:pPr>
                    <w:spacing w:after="0" w:line="240" w:lineRule="auto"/>
                    <w:jc w:val="both"/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</w:pP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συμμετοχ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ή</w:t>
                  </w:r>
                  <w:proofErr w:type="spellEnd"/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 xml:space="preserve"> 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του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ς</w:t>
                  </w:r>
                  <w:proofErr w:type="spellEnd"/>
                </w:p>
              </w:tc>
              <w:tc>
                <w:tcPr>
                  <w:tcW w:w="1329" w:type="dxa"/>
                </w:tcPr>
                <w:p w14:paraId="3586EE9E" w14:textId="77777777" w:rsidR="00F62852" w:rsidRPr="00F62852" w:rsidRDefault="00F62852" w:rsidP="00F62852">
                  <w:pPr>
                    <w:spacing w:after="0" w:line="240" w:lineRule="auto"/>
                    <w:jc w:val="both"/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</w:pP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Αριθμ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ός</w:t>
                  </w:r>
                  <w:proofErr w:type="spellEnd"/>
                </w:p>
                <w:p w14:paraId="1E0951DD" w14:textId="147CEC15" w:rsidR="009D3A94" w:rsidRPr="00F62852" w:rsidRDefault="00F62852" w:rsidP="00F62852">
                  <w:pPr>
                    <w:spacing w:after="0" w:line="240" w:lineRule="auto"/>
                    <w:jc w:val="both"/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</w:pP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α</w:t>
                  </w:r>
                  <w:proofErr w:type="spellStart"/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τ</w:t>
                  </w:r>
                  <w:r w:rsidRPr="00F62852">
                    <w:rPr>
                      <w:rFonts w:eastAsia="Times New Roman" w:cs="Arial"/>
                      <w:i/>
                      <w:color w:val="0000FF"/>
                      <w:sz w:val="18"/>
                      <w:szCs w:val="18"/>
                      <w:lang w:eastAsia="el-GR"/>
                    </w:rPr>
                    <w:t>ό</w:t>
                  </w:r>
                  <w:r w:rsidRPr="00F62852">
                    <w:rPr>
                      <w:rFonts w:eastAsia="Times New Roman" w:cs="Arial" w:hint="eastAsia"/>
                      <w:i/>
                      <w:color w:val="0000FF"/>
                      <w:sz w:val="18"/>
                      <w:szCs w:val="18"/>
                      <w:lang w:eastAsia="el-GR"/>
                    </w:rPr>
                    <w:t>μων</w:t>
                  </w:r>
                  <w:proofErr w:type="spellEnd"/>
                </w:p>
              </w:tc>
              <w:tc>
                <w:tcPr>
                  <w:tcW w:w="797" w:type="dxa"/>
                </w:tcPr>
                <w:p w14:paraId="5E412E1B" w14:textId="0479175D" w:rsidR="009D3A94" w:rsidRDefault="00F62852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154</w:t>
                  </w:r>
                </w:p>
              </w:tc>
              <w:tc>
                <w:tcPr>
                  <w:tcW w:w="797" w:type="dxa"/>
                </w:tcPr>
                <w:p w14:paraId="15777B86" w14:textId="3A6DD1B5" w:rsidR="009D3A94" w:rsidRDefault="00F62852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2021-2029</w:t>
                  </w:r>
                </w:p>
              </w:tc>
              <w:tc>
                <w:tcPr>
                  <w:tcW w:w="1171" w:type="dxa"/>
                </w:tcPr>
                <w:p w14:paraId="66963C23" w14:textId="4CEA6FD5" w:rsidR="009D3A94" w:rsidRDefault="00F62852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154</w:t>
                  </w:r>
                </w:p>
              </w:tc>
            </w:tr>
            <w:tr w:rsidR="009D3A94" w14:paraId="6EF653F4" w14:textId="77777777" w:rsidTr="009D3A94">
              <w:tc>
                <w:tcPr>
                  <w:tcW w:w="1247" w:type="dxa"/>
                </w:tcPr>
                <w:p w14:paraId="5CFE50CE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324" w:type="dxa"/>
                </w:tcPr>
                <w:p w14:paraId="236ED650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329" w:type="dxa"/>
                </w:tcPr>
                <w:p w14:paraId="6E208EFB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797" w:type="dxa"/>
                </w:tcPr>
                <w:p w14:paraId="693569C1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797" w:type="dxa"/>
                </w:tcPr>
                <w:p w14:paraId="2A04E2CC" w14:textId="0592BBA5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171" w:type="dxa"/>
                </w:tcPr>
                <w:p w14:paraId="721A1DCE" w14:textId="23CA7C0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</w:tr>
          </w:tbl>
          <w:p w14:paraId="43F2FE02" w14:textId="3BDB6AAE" w:rsidR="009D3A94" w:rsidRDefault="00A15A18" w:rsidP="006206AF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eastAsia="el-GR"/>
              </w:rPr>
            </w:pPr>
            <w:r w:rsidRPr="00EC416C">
              <w:rPr>
                <w:rFonts w:asciiTheme="minorHAnsi" w:hAnsiTheme="minorHAnsi" w:cstheme="minorHAnsi"/>
                <w:iCs/>
                <w:sz w:val="18"/>
                <w:szCs w:val="18"/>
                <w:lang w:eastAsia="el-GR"/>
              </w:rPr>
              <w:t>*Δεν απαιτείται για το ΕΚΤ+</w:t>
            </w:r>
          </w:p>
          <w:p w14:paraId="6B986276" w14:textId="77777777" w:rsidR="00051C5F" w:rsidRPr="00EC416C" w:rsidRDefault="00051C5F" w:rsidP="006206AF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eastAsia="el-GR"/>
              </w:rPr>
            </w:pPr>
          </w:p>
          <w:p w14:paraId="797135DC" w14:textId="77777777" w:rsidR="000E690E" w:rsidRDefault="009D3A94" w:rsidP="00A479BB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6206AF">
              <w:rPr>
                <w:rFonts w:eastAsia="Times New Roman" w:cs="Arial"/>
                <w:i/>
                <w:color w:val="0000FF"/>
                <w:lang w:eastAsia="el-GR"/>
              </w:rPr>
              <w:t>Η τιμή στόχος συμπληρώνεται από το φορέα της πρότασης εξειδίκευσης, με βάση τη μεθοδολογία που περιγράφεται στο ΔΤΔ κάθε δείκτη. Για το σκοπό αυτό η ΔΑ αποστέλλει μαζί με το έντυπο του Παραρτήματος ΙΙ και τα σχετικά ΔΤΔ.</w:t>
            </w:r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</w:p>
          <w:p w14:paraId="397C9E4D" w14:textId="05C8A9D7" w:rsidR="00810FCC" w:rsidRDefault="000E690E" w:rsidP="00A479BB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>
              <w:rPr>
                <w:rFonts w:eastAsia="Times New Roman" w:cs="Arial"/>
                <w:i/>
                <w:color w:val="0000FF"/>
                <w:lang w:eastAsia="el-GR"/>
              </w:rPr>
              <w:t>Στις περιπτώσεις που η Δ</w:t>
            </w:r>
            <w:r w:rsidR="0095075D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>Α</w:t>
            </w:r>
            <w:r w:rsidR="0095075D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εκτιμά ότι απαιτείται, δύναται να </w:t>
            </w:r>
            <w:proofErr w:type="spellStart"/>
            <w:r>
              <w:rPr>
                <w:rFonts w:eastAsia="Times New Roman" w:cs="Arial"/>
                <w:i/>
                <w:color w:val="0000FF"/>
                <w:lang w:eastAsia="el-GR"/>
              </w:rPr>
              <w:t>προσυμπληρώνεται</w:t>
            </w:r>
            <w:proofErr w:type="spellEnd"/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από αυτήν  η  τιμή στόχος</w:t>
            </w:r>
          </w:p>
          <w:p w14:paraId="40F52ADD" w14:textId="66F0A87D" w:rsidR="000E690E" w:rsidRPr="00EC416C" w:rsidDel="0039498A" w:rsidRDefault="000E690E" w:rsidP="00A479BB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</w:p>
        </w:tc>
      </w:tr>
      <w:tr w:rsidR="00810FCC" w:rsidRPr="00C9096F" w14:paraId="2AC25190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41A6F0A" w14:textId="1520F2AB" w:rsidR="00810FCC" w:rsidRDefault="00950371" w:rsidP="00237D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  <w:r w:rsidR="00237DA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522A3C8" w14:textId="3A7A3CE5" w:rsidR="00810FCC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E014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Ενδεικτικοί Δικαιούχοι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1FEA2" w14:textId="6A158BF5" w:rsidR="00810FCC" w:rsidRPr="00C9096F" w:rsidRDefault="00F62852" w:rsidP="001C32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2A7EEF">
              <w:rPr>
                <w:rFonts w:cs="Arial"/>
                <w:i/>
                <w:color w:val="0000FF"/>
              </w:rPr>
              <w:t>Υπ. Μετανάστευσης και Ασύλου</w:t>
            </w:r>
          </w:p>
        </w:tc>
      </w:tr>
      <w:tr w:rsidR="00810FCC" w:rsidRPr="00A57EB9" w14:paraId="2F4E0C7F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BBFCA70" w14:textId="227F0A83" w:rsidR="00810FCC" w:rsidRDefault="00810FCC" w:rsidP="00237D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  <w:r w:rsidR="00237DA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7C635AF" w14:textId="77777777" w:rsidR="00810FCC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5E197E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Στοιχεία δράσης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62BF3" w14:textId="5C2AE6BE" w:rsidR="00810FCC" w:rsidRDefault="00810FCC" w:rsidP="001C320C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091B50">
              <w:rPr>
                <w:rFonts w:cs="Arial"/>
                <w:i/>
                <w:color w:val="0000FF"/>
              </w:rPr>
              <w:t>Επιλέγεται ένα ή περισσότερα από τα παρακάτω πεδία:</w:t>
            </w:r>
          </w:p>
          <w:p w14:paraId="74E2DCF7" w14:textId="77777777" w:rsidR="00051C5F" w:rsidRPr="00091B50" w:rsidRDefault="00051C5F" w:rsidP="001C320C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</w:p>
          <w:p w14:paraId="39D0FE04" w14:textId="77777777" w:rsidR="00810FCC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62852">
              <w:rPr>
                <w:sz w:val="20"/>
              </w:rPr>
            </w:r>
            <w:r w:rsidR="00F62852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021467">
              <w:rPr>
                <w:rFonts w:cs="Arial"/>
              </w:rPr>
              <w:t xml:space="preserve"> Κρατική ενίσχυση</w:t>
            </w:r>
          </w:p>
          <w:p w14:paraId="21ADB925" w14:textId="77777777" w:rsidR="00810FCC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62852">
              <w:rPr>
                <w:sz w:val="20"/>
              </w:rPr>
            </w:r>
            <w:r w:rsidR="00F62852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02146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Ενίσχυση ήσσονος σημασίας</w:t>
            </w:r>
          </w:p>
          <w:p w14:paraId="20A4842E" w14:textId="77777777" w:rsidR="00810FCC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62852">
              <w:rPr>
                <w:sz w:val="20"/>
              </w:rPr>
            </w:r>
            <w:r w:rsidR="00F62852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02146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Χρηματοδοτικό μέσο</w:t>
            </w:r>
          </w:p>
          <w:p w14:paraId="6D8CD1A8" w14:textId="77777777" w:rsidR="00810FCC" w:rsidRPr="00021467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62852">
              <w:rPr>
                <w:sz w:val="20"/>
              </w:rPr>
            </w:r>
            <w:r w:rsidR="00F62852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02146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ΟΧΕ</w:t>
            </w:r>
          </w:p>
          <w:p w14:paraId="4E541331" w14:textId="77777777" w:rsidR="00810FCC" w:rsidRPr="00021467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62852">
              <w:rPr>
                <w:sz w:val="20"/>
              </w:rPr>
            </w:r>
            <w:r w:rsidR="00F62852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rFonts w:cs="Arial"/>
              </w:rPr>
              <w:t xml:space="preserve"> ΟΧΕ-ΒΑΑ</w:t>
            </w:r>
          </w:p>
          <w:p w14:paraId="0A710DB4" w14:textId="77777777" w:rsidR="00810FCC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62852">
              <w:rPr>
                <w:sz w:val="20"/>
              </w:rPr>
            </w:r>
            <w:r w:rsidR="00F62852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021467">
              <w:rPr>
                <w:rFonts w:cs="Arial"/>
              </w:rPr>
              <w:t xml:space="preserve"> ΤΑΠΤΟΚ</w:t>
            </w:r>
          </w:p>
          <w:p w14:paraId="03491934" w14:textId="447216C1" w:rsidR="00810FCC" w:rsidRPr="00580B07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62852">
              <w:rPr>
                <w:sz w:val="20"/>
              </w:rPr>
            </w:r>
            <w:r w:rsidR="00F62852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>
              <w:rPr>
                <w:rFonts w:cs="Arial"/>
              </w:rPr>
              <w:t>Έξυπνη εξειδίκευση</w:t>
            </w:r>
          </w:p>
          <w:p w14:paraId="265894B8" w14:textId="577FA06E" w:rsidR="00051C5F" w:rsidRPr="00051C5F" w:rsidRDefault="00810FCC" w:rsidP="00F62852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l-GR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C5F">
              <w:rPr>
                <w:sz w:val="20"/>
              </w:rPr>
              <w:instrText xml:space="preserve"> </w:instrText>
            </w:r>
            <w:r w:rsidRPr="00051C5F">
              <w:rPr>
                <w:sz w:val="20"/>
                <w:lang w:val="en-US"/>
              </w:rPr>
              <w:instrText>FORMCHECKBOX</w:instrText>
            </w:r>
            <w:r w:rsidRPr="00051C5F">
              <w:rPr>
                <w:sz w:val="20"/>
              </w:rPr>
              <w:instrText xml:space="preserve"> </w:instrText>
            </w:r>
            <w:r w:rsidR="00F62852">
              <w:rPr>
                <w:sz w:val="20"/>
              </w:rPr>
            </w:r>
            <w:r w:rsidR="00F62852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051C5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Άλλο</w:t>
            </w:r>
            <w:r w:rsidRPr="00051C5F">
              <w:rPr>
                <w:rFonts w:cs="Arial"/>
              </w:rPr>
              <w:t xml:space="preserve">  </w:t>
            </w:r>
            <w:r w:rsidR="00F62852" w:rsidRPr="00E31A77">
              <w:rPr>
                <w:rFonts w:cs="Arial"/>
              </w:rPr>
              <w:t>/</w:t>
            </w:r>
            <w:r w:rsidR="00F62852">
              <w:rPr>
                <w:rFonts w:cs="Arial"/>
                <w:i/>
                <w:color w:val="0000FF"/>
                <w:u w:val="single"/>
              </w:rPr>
              <w:t>Μη επιστρεπτέα επιχορήγηση</w:t>
            </w:r>
            <w:r w:rsidR="00F62852" w:rsidRPr="00E31A77">
              <w:rPr>
                <w:rFonts w:cs="Arial"/>
                <w:i/>
                <w:color w:val="0000FF"/>
                <w:u w:val="single"/>
              </w:rPr>
              <w:t xml:space="preserve"> ) </w:t>
            </w:r>
          </w:p>
        </w:tc>
      </w:tr>
      <w:tr w:rsidR="00810FCC" w:rsidRPr="00091B50" w14:paraId="7D2E4D97" w14:textId="77777777" w:rsidTr="00051C5F">
        <w:trPr>
          <w:trHeight w:val="2206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04230B6" w14:textId="1A2B063A" w:rsidR="00810FCC" w:rsidRDefault="00810FCC" w:rsidP="00237D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  <w:r w:rsidR="00237DA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653A861" w14:textId="77777777" w:rsidR="00810FCC" w:rsidRPr="005E197E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E014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Προϋπολογισμός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58225" w14:textId="118E7422" w:rsidR="000E690E" w:rsidRDefault="00810FCC" w:rsidP="000E690E">
            <w:pPr>
              <w:spacing w:after="0" w:line="240" w:lineRule="auto"/>
              <w:jc w:val="both"/>
              <w:rPr>
                <w:rFonts w:cs="Arial"/>
                <w:i/>
                <w:color w:val="0000FF"/>
              </w:rPr>
            </w:pPr>
            <w:r>
              <w:rPr>
                <w:rFonts w:cs="Arial"/>
                <w:i/>
                <w:color w:val="0000FF"/>
              </w:rPr>
              <w:t>Συμπληρώνεται ο συνολικός π/υ της δράσης (Δημόσια Δαπάνη)</w:t>
            </w:r>
            <w:r w:rsidR="00F62852">
              <w:rPr>
                <w:rFonts w:cs="Arial"/>
                <w:i/>
                <w:color w:val="0000FF"/>
              </w:rPr>
              <w:t xml:space="preserve">: </w:t>
            </w:r>
            <w:bookmarkStart w:id="0" w:name="_GoBack"/>
            <w:r w:rsidR="00F62852" w:rsidRPr="00F62852">
              <w:rPr>
                <w:rFonts w:cs="Arial"/>
                <w:b/>
                <w:i/>
                <w:color w:val="0000FF"/>
              </w:rPr>
              <w:t>640.000,0€</w:t>
            </w:r>
            <w:bookmarkEnd w:id="0"/>
          </w:p>
          <w:p w14:paraId="326F9184" w14:textId="4EC65E8E" w:rsidR="000E690E" w:rsidRPr="00091B50" w:rsidRDefault="00207050" w:rsidP="00051C5F">
            <w:pPr>
              <w:spacing w:after="0" w:line="240" w:lineRule="auto"/>
              <w:jc w:val="both"/>
              <w:rPr>
                <w:rFonts w:cs="Arial"/>
                <w:i/>
                <w:color w:val="0000FF"/>
              </w:rPr>
            </w:pPr>
            <w:r>
              <w:rPr>
                <w:rFonts w:cs="Arial"/>
                <w:i/>
                <w:color w:val="0000FF"/>
              </w:rPr>
              <w:t xml:space="preserve"> </w:t>
            </w:r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>Στις περιπτώσεις που η Δ</w:t>
            </w:r>
            <w:r w:rsidR="0095075D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>Α</w:t>
            </w:r>
            <w:r w:rsidR="0095075D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 xml:space="preserve"> εκτιμά ότι απαιτείται, δύναται να </w:t>
            </w:r>
            <w:proofErr w:type="spellStart"/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>προσυμπληρώνεται</w:t>
            </w:r>
            <w:proofErr w:type="spellEnd"/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 xml:space="preserve"> από αυτήν ο συνολικός  π/υ της </w:t>
            </w:r>
            <w:r w:rsidR="000E690E" w:rsidRPr="00051C5F">
              <w:rPr>
                <w:rFonts w:cs="Arial"/>
                <w:i/>
                <w:color w:val="0000FF"/>
              </w:rPr>
              <w:t>δράσης</w:t>
            </w:r>
            <w:r w:rsidR="00A57EB9" w:rsidRPr="00051C5F">
              <w:rPr>
                <w:rFonts w:cs="Arial"/>
                <w:i/>
                <w:color w:val="0000FF"/>
              </w:rPr>
              <w:t>.</w:t>
            </w:r>
            <w:r w:rsidR="00F03663" w:rsidRPr="00051C5F">
              <w:rPr>
                <w:rFonts w:cs="Arial"/>
                <w:i/>
                <w:color w:val="0000FF"/>
              </w:rPr>
              <w:t xml:space="preserve"> Σχετικά με τον τιθέμενο ανά δράση π/υ, η ΔΑ λαμβάνει υπόψη την εξέλιξη του προγράμματος, την ανάγκη επιχειρησιακής επίτευξης των στόχων του και την ενδεχόμενη ανάγκη </w:t>
            </w:r>
            <w:proofErr w:type="spellStart"/>
            <w:r w:rsidR="00F03663" w:rsidRPr="00051C5F">
              <w:rPr>
                <w:rFonts w:cs="Arial"/>
                <w:i/>
                <w:color w:val="0000FF"/>
              </w:rPr>
              <w:t>υπερδέσμευσης</w:t>
            </w:r>
            <w:proofErr w:type="spellEnd"/>
            <w:r w:rsidR="00F03663" w:rsidRPr="00051C5F">
              <w:rPr>
                <w:rFonts w:cs="Arial"/>
                <w:i/>
                <w:color w:val="0000FF"/>
              </w:rPr>
              <w:t xml:space="preserve"> των εντάξεων που θα προβλεφθεί στις προσκλήσεις</w:t>
            </w:r>
            <w:r w:rsidR="00051C5F">
              <w:rPr>
                <w:rFonts w:cs="Arial"/>
                <w:i/>
                <w:color w:val="0000FF"/>
              </w:rPr>
              <w:t>.</w:t>
            </w:r>
          </w:p>
        </w:tc>
      </w:tr>
      <w:tr w:rsidR="00810FCC" w14:paraId="2E388D2E" w14:textId="77777777" w:rsidTr="00051C5F">
        <w:trPr>
          <w:trHeight w:val="2123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463957C" w14:textId="6AF733DF" w:rsidR="00810FCC" w:rsidRDefault="00810FCC" w:rsidP="00237D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  <w:r w:rsidR="00237DA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B6AAB29" w14:textId="77777777" w:rsidR="00810FCC" w:rsidRPr="00E014F6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E014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Ωριμότητα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30F74" w14:textId="0A432ADB" w:rsidR="00B94C9F" w:rsidRPr="007F1585" w:rsidRDefault="00B94C9F" w:rsidP="001C320C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7F1585">
              <w:rPr>
                <w:rFonts w:cs="Arial"/>
                <w:i/>
                <w:color w:val="0000FF"/>
              </w:rPr>
              <w:t>[μέχρι 1.000 χαρακτήρες]</w:t>
            </w:r>
          </w:p>
          <w:p w14:paraId="36351A23" w14:textId="632676A5" w:rsidR="00810FCC" w:rsidRPr="004D3290" w:rsidRDefault="00810FCC" w:rsidP="00DF3BE8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7F1585">
              <w:rPr>
                <w:rFonts w:cs="Arial"/>
                <w:i/>
                <w:color w:val="0000FF"/>
              </w:rPr>
              <w:t>Αναφέρεται το επίπεδο ωριμ</w:t>
            </w:r>
            <w:r w:rsidR="007B1E7A">
              <w:rPr>
                <w:rFonts w:cs="Arial"/>
                <w:i/>
                <w:color w:val="0000FF"/>
              </w:rPr>
              <w:t>ότητας της έργων που αναμένεται να περιληφθούν στο πλαίσιο της δράσης που εξειδικεύεται (μελετητική</w:t>
            </w:r>
            <w:r w:rsidRPr="007F1585">
              <w:rPr>
                <w:rFonts w:cs="Arial"/>
                <w:i/>
                <w:color w:val="0000FF"/>
              </w:rPr>
              <w:t xml:space="preserve">/ </w:t>
            </w:r>
            <w:proofErr w:type="spellStart"/>
            <w:r w:rsidRPr="007F1585">
              <w:rPr>
                <w:rFonts w:cs="Arial"/>
                <w:i/>
                <w:color w:val="0000FF"/>
              </w:rPr>
              <w:t>αδειοδoτική</w:t>
            </w:r>
            <w:proofErr w:type="spellEnd"/>
            <w:r w:rsidRPr="007F1585">
              <w:rPr>
                <w:rFonts w:cs="Arial"/>
                <w:i/>
                <w:color w:val="0000FF"/>
              </w:rPr>
              <w:t>)</w:t>
            </w:r>
            <w:r w:rsidR="00703CF1">
              <w:rPr>
                <w:rFonts w:cs="Arial"/>
                <w:i/>
                <w:color w:val="0000FF"/>
              </w:rPr>
              <w:t xml:space="preserve"> και δίνεται</w:t>
            </w:r>
            <w:r w:rsidR="00DF3BE8" w:rsidRPr="00EC416C">
              <w:rPr>
                <w:rFonts w:cs="Arial"/>
                <w:i/>
                <w:color w:val="0000FF"/>
              </w:rPr>
              <w:t xml:space="preserve">  αναλυτικό χρονοδιάγραμμα με την εκτίμηση του χρόνου ολοκλήρωσης των απαιτούμενων σχετικών ενεργειών</w:t>
            </w:r>
            <w:r w:rsidR="004D3290" w:rsidRPr="00EC416C">
              <w:rPr>
                <w:rFonts w:cs="Arial"/>
                <w:i/>
                <w:color w:val="0000FF"/>
              </w:rPr>
              <w:t>.</w:t>
            </w:r>
          </w:p>
        </w:tc>
      </w:tr>
      <w:tr w:rsidR="00810FCC" w14:paraId="6CFA008A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A8CD6BB" w14:textId="63FD2E7E" w:rsidR="00810FCC" w:rsidRDefault="00810FCC" w:rsidP="00237D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  <w:r w:rsidR="00237DA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816A68B" w14:textId="235E92A7" w:rsidR="00810FCC" w:rsidRPr="00E014F6" w:rsidRDefault="001D0D5C" w:rsidP="001D0D5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Ειδικά θέματα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2669B" w14:textId="647E3866" w:rsidR="00B94C9F" w:rsidRPr="007F1585" w:rsidRDefault="00B94C9F" w:rsidP="001C320C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7F1585">
              <w:rPr>
                <w:rFonts w:cs="Arial"/>
                <w:i/>
                <w:color w:val="0000FF"/>
              </w:rPr>
              <w:t>[μέχρι 3</w:t>
            </w:r>
            <w:r w:rsidR="007B1E7A">
              <w:rPr>
                <w:rFonts w:cs="Arial"/>
                <w:i/>
                <w:color w:val="0000FF"/>
              </w:rPr>
              <w:t>.</w:t>
            </w:r>
            <w:r w:rsidRPr="007F1585">
              <w:rPr>
                <w:rFonts w:cs="Arial"/>
                <w:i/>
                <w:color w:val="0000FF"/>
              </w:rPr>
              <w:t>000 χαρακτήρες]</w:t>
            </w:r>
          </w:p>
          <w:p w14:paraId="37FFD779" w14:textId="2D2F6017" w:rsidR="00810FCC" w:rsidRPr="007F1585" w:rsidRDefault="00810FCC" w:rsidP="00FE5EDA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7F1585">
              <w:rPr>
                <w:rFonts w:cs="Arial"/>
                <w:i/>
                <w:color w:val="0000FF"/>
              </w:rPr>
              <w:t>Αναφέρονται ενδεχόμενες αναγκαίες ενέργειες ή/και πόροι για την προετοιμασία/ωρίμανση της πρότασης κ.</w:t>
            </w:r>
            <w:r w:rsidR="00FE5EDA">
              <w:rPr>
                <w:rFonts w:cs="Arial"/>
                <w:i/>
                <w:color w:val="0000FF"/>
              </w:rPr>
              <w:t>α.</w:t>
            </w:r>
          </w:p>
        </w:tc>
      </w:tr>
      <w:tr w:rsidR="00810FCC" w14:paraId="38F190DB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DF3A831" w14:textId="6A2985D6" w:rsidR="00810FCC" w:rsidRDefault="00810FCC" w:rsidP="00237D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lastRenderedPageBreak/>
              <w:t>1</w:t>
            </w:r>
            <w:r w:rsidR="00237DA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7883599" w14:textId="77777777" w:rsidR="00810FCC" w:rsidRPr="00E014F6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E014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Συνέργεια με άλλα Προγράμματα </w:t>
            </w:r>
            <w:r w:rsidRPr="00FE5EDA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ή Ταμεία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F6C8E" w14:textId="25BCE07C" w:rsidR="005F0307" w:rsidRDefault="005F0307" w:rsidP="001C320C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7F1585">
              <w:rPr>
                <w:rFonts w:cs="Arial"/>
                <w:i/>
                <w:color w:val="0000FF"/>
              </w:rPr>
              <w:t>[μέχρι 1.000 χαρακτήρες]</w:t>
            </w:r>
          </w:p>
          <w:p w14:paraId="5F7CE13B" w14:textId="617024A1" w:rsidR="00810FCC" w:rsidRPr="007C5529" w:rsidRDefault="00810FCC" w:rsidP="001C320C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7C5529">
              <w:rPr>
                <w:rFonts w:cs="Arial"/>
                <w:i/>
                <w:color w:val="0000FF"/>
              </w:rPr>
              <w:t xml:space="preserve">Αν για την επιτυχή ή ολοκληρωμένη υλοποίηση της πρότασης είναι απαραίτητη η συνέργεια </w:t>
            </w:r>
            <w:r w:rsidR="00116D0F">
              <w:rPr>
                <w:rFonts w:cs="Arial"/>
                <w:i/>
                <w:color w:val="0000FF"/>
              </w:rPr>
              <w:t>και συμπληρωματικότητα</w:t>
            </w:r>
            <w:r w:rsidR="00116D0F" w:rsidRPr="007C5529">
              <w:rPr>
                <w:rFonts w:cs="Arial"/>
                <w:i/>
                <w:color w:val="0000FF"/>
              </w:rPr>
              <w:t xml:space="preserve"> </w:t>
            </w:r>
            <w:r w:rsidRPr="007C5529">
              <w:rPr>
                <w:rFonts w:cs="Arial"/>
                <w:i/>
                <w:color w:val="0000FF"/>
              </w:rPr>
              <w:t>με κάποιο άλλο Πρόγραμμα ή Ταμείο, περιγράφεται η συνέργεια</w:t>
            </w:r>
            <w:r w:rsidR="00116D0F">
              <w:rPr>
                <w:rFonts w:cs="Arial"/>
                <w:i/>
                <w:color w:val="0000FF"/>
              </w:rPr>
              <w:t xml:space="preserve"> και συμπληρωματικότητα</w:t>
            </w:r>
            <w:r w:rsidRPr="007C5529">
              <w:rPr>
                <w:rFonts w:cs="Arial"/>
                <w:i/>
                <w:color w:val="0000FF"/>
              </w:rPr>
              <w:t>.</w:t>
            </w:r>
          </w:p>
          <w:p w14:paraId="54D98C8B" w14:textId="0C6F9CA5" w:rsidR="00810FCC" w:rsidRDefault="00810FCC" w:rsidP="001C320C">
            <w:pPr>
              <w:spacing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7C5529">
              <w:rPr>
                <w:rFonts w:cs="Arial"/>
                <w:i/>
                <w:color w:val="0000FF"/>
              </w:rPr>
              <w:t>Γίνεται ειδική αναφορά στη</w:t>
            </w:r>
            <w:r w:rsidR="00116D0F">
              <w:rPr>
                <w:rFonts w:cs="Arial"/>
                <w:i/>
                <w:color w:val="0000FF"/>
              </w:rPr>
              <w:t>ν</w:t>
            </w:r>
            <w:r w:rsidRPr="007C5529">
              <w:rPr>
                <w:rFonts w:cs="Arial"/>
                <w:i/>
                <w:color w:val="0000FF"/>
              </w:rPr>
              <w:t xml:space="preserve"> περίπτωση </w:t>
            </w:r>
            <w:r w:rsidR="00116D0F">
              <w:rPr>
                <w:rFonts w:cs="Arial"/>
                <w:i/>
                <w:color w:val="0000FF"/>
              </w:rPr>
              <w:t xml:space="preserve">συνέργειας και συμπληρωματικότητας </w:t>
            </w:r>
            <w:r w:rsidRPr="007C5529">
              <w:rPr>
                <w:rFonts w:cs="Arial"/>
                <w:i/>
                <w:color w:val="0000FF"/>
              </w:rPr>
              <w:t>με το Ελλάδα 2.0 (ΤΑΑ).</w:t>
            </w:r>
          </w:p>
        </w:tc>
      </w:tr>
    </w:tbl>
    <w:p w14:paraId="0558056B" w14:textId="77777777" w:rsidR="00810FCC" w:rsidRPr="007F1585" w:rsidRDefault="00810FCC">
      <w:pPr>
        <w:rPr>
          <w:rFonts w:asciiTheme="minorHAnsi" w:hAnsiTheme="minorHAnsi" w:cstheme="minorHAnsi"/>
        </w:rPr>
      </w:pPr>
    </w:p>
    <w:p w14:paraId="31DC36A8" w14:textId="4DCF141A" w:rsidR="009D3A94" w:rsidRPr="006206AF" w:rsidRDefault="00051C5F" w:rsidP="00051C5F">
      <w:pPr>
        <w:spacing w:after="160" w:line="259" w:lineRule="auto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br w:type="column"/>
      </w:r>
      <w:r w:rsidR="009D3A94" w:rsidRPr="006206AF">
        <w:rPr>
          <w:rFonts w:asciiTheme="minorHAnsi" w:hAnsiTheme="minorHAnsi" w:cstheme="minorHAnsi"/>
          <w:b/>
          <w:u w:val="single"/>
        </w:rPr>
        <w:lastRenderedPageBreak/>
        <w:t>Οδηγίες συμπλήρωσης του τυποποιημένου εντύπου προτεινόμενης εξειδίκευσης</w:t>
      </w:r>
      <w:r w:rsidR="00EC416C" w:rsidRPr="00EC416C">
        <w:rPr>
          <w:rFonts w:asciiTheme="minorHAnsi" w:hAnsiTheme="minorHAnsi" w:cstheme="minorHAnsi"/>
          <w:b/>
          <w:u w:val="single"/>
        </w:rPr>
        <w:t xml:space="preserve"> </w:t>
      </w:r>
      <w:r w:rsidR="00EC416C" w:rsidRPr="006206AF">
        <w:rPr>
          <w:rFonts w:asciiTheme="minorHAnsi" w:hAnsiTheme="minorHAnsi" w:cstheme="minorHAnsi"/>
          <w:b/>
          <w:u w:val="single"/>
        </w:rPr>
        <w:t>δράσης</w:t>
      </w:r>
    </w:p>
    <w:p w14:paraId="1BA59365" w14:textId="06C0CDEC" w:rsidR="00237DA4" w:rsidRPr="006206AF" w:rsidRDefault="00237DA4" w:rsidP="006206AF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0" w:line="280" w:lineRule="exact"/>
        <w:jc w:val="both"/>
        <w:rPr>
          <w:rFonts w:asciiTheme="minorHAnsi" w:hAnsiTheme="minorHAnsi" w:cstheme="minorHAnsi"/>
        </w:rPr>
      </w:pPr>
      <w:r w:rsidRPr="006206AF">
        <w:rPr>
          <w:rFonts w:asciiTheme="minorHAnsi" w:hAnsiTheme="minorHAnsi" w:cstheme="minorHAnsi"/>
        </w:rPr>
        <w:t xml:space="preserve">Τα </w:t>
      </w:r>
      <w:r w:rsidR="00EC416C">
        <w:rPr>
          <w:rFonts w:asciiTheme="minorHAnsi" w:hAnsiTheme="minorHAnsi" w:cstheme="minorHAnsi"/>
        </w:rPr>
        <w:t>πεδία</w:t>
      </w:r>
      <w:r w:rsidR="00EC416C" w:rsidRPr="006206AF">
        <w:rPr>
          <w:rFonts w:asciiTheme="minorHAnsi" w:hAnsiTheme="minorHAnsi" w:cstheme="minorHAnsi"/>
        </w:rPr>
        <w:t xml:space="preserve"> </w:t>
      </w:r>
      <w:r w:rsidRPr="006206AF">
        <w:rPr>
          <w:rFonts w:asciiTheme="minorHAnsi" w:hAnsiTheme="minorHAnsi" w:cstheme="minorHAnsi"/>
        </w:rPr>
        <w:t>1-6</w:t>
      </w:r>
      <w:r w:rsidR="001103BF" w:rsidRPr="006206AF">
        <w:rPr>
          <w:rFonts w:asciiTheme="minorHAnsi" w:hAnsiTheme="minorHAnsi" w:cstheme="minorHAnsi"/>
        </w:rPr>
        <w:t xml:space="preserve"> δύναται να</w:t>
      </w:r>
      <w:r w:rsidR="00EC416C">
        <w:rPr>
          <w:rFonts w:asciiTheme="minorHAnsi" w:hAnsiTheme="minorHAnsi" w:cstheme="minorHAnsi"/>
        </w:rPr>
        <w:t xml:space="preserve"> </w:t>
      </w:r>
      <w:proofErr w:type="spellStart"/>
      <w:r w:rsidR="00EC416C">
        <w:rPr>
          <w:rFonts w:asciiTheme="minorHAnsi" w:hAnsiTheme="minorHAnsi" w:cstheme="minorHAnsi"/>
        </w:rPr>
        <w:t>προσυμπληρώνονται</w:t>
      </w:r>
      <w:proofErr w:type="spellEnd"/>
      <w:r w:rsidR="00EC416C">
        <w:rPr>
          <w:rFonts w:asciiTheme="minorHAnsi" w:hAnsiTheme="minorHAnsi" w:cstheme="minorHAnsi"/>
        </w:rPr>
        <w:t xml:space="preserve"> από τη</w:t>
      </w:r>
      <w:r w:rsidRPr="006206AF">
        <w:rPr>
          <w:rFonts w:asciiTheme="minorHAnsi" w:hAnsiTheme="minorHAnsi" w:cstheme="minorHAnsi"/>
        </w:rPr>
        <w:t xml:space="preserve"> </w:t>
      </w:r>
      <w:r w:rsidR="006206AF">
        <w:rPr>
          <w:rFonts w:asciiTheme="minorHAnsi" w:hAnsiTheme="minorHAnsi" w:cstheme="minorHAnsi"/>
        </w:rPr>
        <w:t>Δ.Α.</w:t>
      </w:r>
    </w:p>
    <w:p w14:paraId="2BBF6A52" w14:textId="221C1BD4" w:rsidR="00682913" w:rsidRPr="00941A8A" w:rsidRDefault="00682913" w:rsidP="006206AF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Arial" w:hAnsi="Arial" w:cs="Arial"/>
          <w:iCs/>
          <w:sz w:val="20"/>
          <w:szCs w:val="20"/>
          <w:lang w:eastAsia="el-GR"/>
        </w:rPr>
      </w:pPr>
      <w:r w:rsidRPr="006206AF">
        <w:rPr>
          <w:rFonts w:asciiTheme="minorHAnsi" w:hAnsiTheme="minorHAnsi" w:cstheme="minorHAnsi"/>
        </w:rPr>
        <w:t xml:space="preserve">Στα </w:t>
      </w:r>
      <w:r w:rsidR="00EC416C">
        <w:rPr>
          <w:rFonts w:asciiTheme="minorHAnsi" w:hAnsiTheme="minorHAnsi" w:cstheme="minorHAnsi"/>
        </w:rPr>
        <w:t>πεδία</w:t>
      </w:r>
      <w:r w:rsidRPr="006206AF">
        <w:rPr>
          <w:rFonts w:asciiTheme="minorHAnsi" w:hAnsiTheme="minorHAnsi" w:cstheme="minorHAnsi"/>
        </w:rPr>
        <w:t xml:space="preserve"> 9 και 10 </w:t>
      </w:r>
      <w:r w:rsidR="00936129" w:rsidRPr="00EC416C">
        <w:rPr>
          <w:rFonts w:asciiTheme="minorHAnsi" w:hAnsiTheme="minorHAnsi" w:cstheme="minorHAnsi"/>
        </w:rPr>
        <w:t>ο</w:t>
      </w:r>
      <w:r w:rsidRPr="00EC416C">
        <w:rPr>
          <w:rFonts w:asciiTheme="minorHAnsi" w:hAnsiTheme="minorHAnsi" w:cstheme="minorHAnsi"/>
        </w:rPr>
        <w:t xml:space="preserve">ι τρεις πρώτες στήλες του πίνακα </w:t>
      </w:r>
      <w:proofErr w:type="spellStart"/>
      <w:r w:rsidRPr="00EC416C">
        <w:rPr>
          <w:rFonts w:asciiTheme="minorHAnsi" w:hAnsiTheme="minorHAnsi" w:cstheme="minorHAnsi"/>
        </w:rPr>
        <w:t>προσυμπληρώνονται</w:t>
      </w:r>
      <w:proofErr w:type="spellEnd"/>
      <w:r w:rsidRPr="00EC416C">
        <w:rPr>
          <w:rFonts w:asciiTheme="minorHAnsi" w:hAnsiTheme="minorHAnsi" w:cstheme="minorHAnsi"/>
        </w:rPr>
        <w:t xml:space="preserve"> από τη Δ</w:t>
      </w:r>
      <w:r w:rsidR="006206AF" w:rsidRPr="00EC416C">
        <w:rPr>
          <w:rFonts w:asciiTheme="minorHAnsi" w:hAnsiTheme="minorHAnsi" w:cstheme="minorHAnsi"/>
        </w:rPr>
        <w:t>.</w:t>
      </w:r>
      <w:r w:rsidRPr="00EC416C">
        <w:rPr>
          <w:rFonts w:asciiTheme="minorHAnsi" w:hAnsiTheme="minorHAnsi" w:cstheme="minorHAnsi"/>
        </w:rPr>
        <w:t>Α</w:t>
      </w:r>
      <w:r w:rsidR="006206AF" w:rsidRPr="00EC416C">
        <w:rPr>
          <w:rFonts w:asciiTheme="minorHAnsi" w:hAnsiTheme="minorHAnsi" w:cstheme="minorHAnsi"/>
        </w:rPr>
        <w:t>.</w:t>
      </w:r>
      <w:r w:rsidRPr="00EC416C">
        <w:rPr>
          <w:rFonts w:asciiTheme="minorHAnsi" w:hAnsiTheme="minorHAnsi" w:cstheme="minorHAnsi"/>
        </w:rPr>
        <w:t xml:space="preserve"> με τα στοιχεία των σχετικών για τη δράση δεικτών εκροών και αποτελεσμάτων</w:t>
      </w:r>
      <w:r w:rsidR="006206AF" w:rsidRPr="00EC416C">
        <w:rPr>
          <w:rFonts w:asciiTheme="minorHAnsi" w:hAnsiTheme="minorHAnsi" w:cstheme="minorHAnsi"/>
        </w:rPr>
        <w:t>,</w:t>
      </w:r>
      <w:r w:rsidRPr="00EC416C">
        <w:rPr>
          <w:rFonts w:asciiTheme="minorHAnsi" w:hAnsiTheme="minorHAnsi" w:cstheme="minorHAnsi"/>
        </w:rPr>
        <w:t xml:space="preserve"> όταν περιλαμβάνονται στο Πρόγραμμα</w:t>
      </w:r>
      <w:r w:rsidR="00AC02C7" w:rsidRPr="00EC416C">
        <w:rPr>
          <w:rFonts w:asciiTheme="minorHAnsi" w:hAnsiTheme="minorHAnsi" w:cstheme="minorHAnsi"/>
        </w:rPr>
        <w:t xml:space="preserve">. Αν προβλέπονται αναλυτικότερα στοιχεία των δεικτών εκροών και αποτελεσμάτων ανά δράση </w:t>
      </w:r>
      <w:r w:rsidR="006C4E91" w:rsidRPr="00EC416C">
        <w:rPr>
          <w:rFonts w:asciiTheme="minorHAnsi" w:hAnsiTheme="minorHAnsi" w:cstheme="minorHAnsi"/>
        </w:rPr>
        <w:t xml:space="preserve">από αυτά του Προγράμματος </w:t>
      </w:r>
      <w:r w:rsidR="00AC02C7" w:rsidRPr="00EC416C">
        <w:rPr>
          <w:rFonts w:asciiTheme="minorHAnsi" w:hAnsiTheme="minorHAnsi" w:cstheme="minorHAnsi"/>
        </w:rPr>
        <w:t>στο Μεθοδολογικό Έγγραφο</w:t>
      </w:r>
      <w:r w:rsidR="006C4E91" w:rsidRPr="00EC416C">
        <w:rPr>
          <w:rFonts w:asciiTheme="minorHAnsi" w:hAnsiTheme="minorHAnsi" w:cstheme="minorHAnsi"/>
        </w:rPr>
        <w:t>,</w:t>
      </w:r>
      <w:r w:rsidR="00AC02C7" w:rsidRPr="00EC416C">
        <w:rPr>
          <w:rFonts w:asciiTheme="minorHAnsi" w:hAnsiTheme="minorHAnsi" w:cstheme="minorHAnsi"/>
        </w:rPr>
        <w:t xml:space="preserve"> </w:t>
      </w:r>
      <w:proofErr w:type="spellStart"/>
      <w:r w:rsidR="00AC02C7" w:rsidRPr="00EC416C">
        <w:rPr>
          <w:rFonts w:asciiTheme="minorHAnsi" w:hAnsiTheme="minorHAnsi" w:cstheme="minorHAnsi"/>
        </w:rPr>
        <w:t>προσυμπληρώνονται</w:t>
      </w:r>
      <w:proofErr w:type="spellEnd"/>
      <w:r w:rsidR="00AC02C7" w:rsidRPr="00EC416C">
        <w:rPr>
          <w:rFonts w:asciiTheme="minorHAnsi" w:hAnsiTheme="minorHAnsi" w:cstheme="minorHAnsi"/>
        </w:rPr>
        <w:t xml:space="preserve"> ανάλογα</w:t>
      </w:r>
      <w:r w:rsidR="0095075D">
        <w:rPr>
          <w:rFonts w:asciiTheme="minorHAnsi" w:hAnsiTheme="minorHAnsi" w:cstheme="minorHAnsi"/>
        </w:rPr>
        <w:t>.</w:t>
      </w:r>
      <w:r w:rsidR="0095075D" w:rsidRPr="0095075D">
        <w:rPr>
          <w:rFonts w:eastAsia="Times New Roman" w:cs="Arial"/>
          <w:i/>
          <w:color w:val="0000FF"/>
          <w:lang w:eastAsia="el-GR"/>
        </w:rPr>
        <w:t xml:space="preserve"> </w:t>
      </w:r>
      <w:r w:rsidR="0095075D" w:rsidRPr="00941A8A">
        <w:rPr>
          <w:rFonts w:eastAsia="Times New Roman" w:cs="Arial"/>
          <w:color w:val="0000FF"/>
          <w:lang w:eastAsia="el-GR"/>
        </w:rPr>
        <w:t>Στις περιπτώσεις που η Δ</w:t>
      </w:r>
      <w:r w:rsidR="0095075D">
        <w:rPr>
          <w:rFonts w:eastAsia="Times New Roman" w:cs="Arial"/>
          <w:color w:val="0000FF"/>
          <w:lang w:eastAsia="el-GR"/>
        </w:rPr>
        <w:t>.</w:t>
      </w:r>
      <w:r w:rsidR="0095075D" w:rsidRPr="00941A8A">
        <w:rPr>
          <w:rFonts w:eastAsia="Times New Roman" w:cs="Arial"/>
          <w:color w:val="0000FF"/>
          <w:lang w:eastAsia="el-GR"/>
        </w:rPr>
        <w:t>Α</w:t>
      </w:r>
      <w:r w:rsidR="0095075D">
        <w:rPr>
          <w:rFonts w:eastAsia="Times New Roman" w:cs="Arial"/>
          <w:color w:val="0000FF"/>
          <w:lang w:eastAsia="el-GR"/>
        </w:rPr>
        <w:t xml:space="preserve">. </w:t>
      </w:r>
      <w:r w:rsidR="0095075D" w:rsidRPr="00941A8A">
        <w:rPr>
          <w:rFonts w:eastAsia="Times New Roman" w:cs="Arial"/>
          <w:color w:val="0000FF"/>
          <w:lang w:eastAsia="el-GR"/>
        </w:rPr>
        <w:t xml:space="preserve"> εκτιμά ότι απαιτείται, δύναται να </w:t>
      </w:r>
      <w:proofErr w:type="spellStart"/>
      <w:r w:rsidR="0095075D" w:rsidRPr="00941A8A">
        <w:rPr>
          <w:rFonts w:eastAsia="Times New Roman" w:cs="Arial"/>
          <w:color w:val="0000FF"/>
          <w:lang w:eastAsia="el-GR"/>
        </w:rPr>
        <w:t>προσυμπληρώνεται</w:t>
      </w:r>
      <w:proofErr w:type="spellEnd"/>
      <w:r w:rsidR="0095075D" w:rsidRPr="00941A8A">
        <w:rPr>
          <w:rFonts w:eastAsia="Times New Roman" w:cs="Arial"/>
          <w:color w:val="0000FF"/>
          <w:lang w:eastAsia="el-GR"/>
        </w:rPr>
        <w:t xml:space="preserve"> από αυτήν</w:t>
      </w:r>
      <w:r w:rsidR="006D6E4A">
        <w:rPr>
          <w:rFonts w:eastAsia="Times New Roman" w:cs="Arial"/>
          <w:color w:val="0000FF"/>
          <w:lang w:eastAsia="el-GR"/>
        </w:rPr>
        <w:t xml:space="preserve"> τόσο η τιμή ορόσημο για το 2024 στο πεδίο 9, όσο </w:t>
      </w:r>
      <w:r w:rsidR="0095075D" w:rsidRPr="00941A8A">
        <w:rPr>
          <w:rFonts w:eastAsia="Times New Roman" w:cs="Arial"/>
          <w:color w:val="0000FF"/>
          <w:lang w:eastAsia="el-GR"/>
        </w:rPr>
        <w:t xml:space="preserve"> </w:t>
      </w:r>
      <w:r w:rsidR="0095075D">
        <w:rPr>
          <w:rFonts w:eastAsia="Times New Roman" w:cs="Arial"/>
          <w:color w:val="0000FF"/>
          <w:lang w:eastAsia="el-GR"/>
        </w:rPr>
        <w:t xml:space="preserve">και </w:t>
      </w:r>
      <w:r w:rsidR="0095075D" w:rsidRPr="00941A8A">
        <w:rPr>
          <w:rFonts w:eastAsia="Times New Roman" w:cs="Arial"/>
          <w:color w:val="0000FF"/>
          <w:lang w:eastAsia="el-GR"/>
        </w:rPr>
        <w:t>η  τιμή στόχος</w:t>
      </w:r>
      <w:r w:rsidR="006D6E4A">
        <w:rPr>
          <w:rFonts w:asciiTheme="minorHAnsi" w:hAnsiTheme="minorHAnsi" w:cstheme="minorHAnsi"/>
        </w:rPr>
        <w:t xml:space="preserve"> στα πεδία 9 και 10.</w:t>
      </w:r>
      <w:r w:rsidR="00936129" w:rsidRPr="00EC416C">
        <w:rPr>
          <w:rFonts w:asciiTheme="minorHAnsi" w:hAnsiTheme="minorHAnsi" w:cstheme="minorHAnsi"/>
        </w:rPr>
        <w:t xml:space="preserve"> Στην περίπτωση που δεν έχει </w:t>
      </w:r>
      <w:proofErr w:type="spellStart"/>
      <w:r w:rsidR="00936129" w:rsidRPr="00EC416C">
        <w:rPr>
          <w:rFonts w:asciiTheme="minorHAnsi" w:hAnsiTheme="minorHAnsi" w:cstheme="minorHAnsi"/>
        </w:rPr>
        <w:t>δεικτοποιηθεί</w:t>
      </w:r>
      <w:proofErr w:type="spellEnd"/>
      <w:r w:rsidR="00936129" w:rsidRPr="00EC416C">
        <w:rPr>
          <w:rFonts w:asciiTheme="minorHAnsi" w:hAnsiTheme="minorHAnsi" w:cstheme="minorHAnsi"/>
        </w:rPr>
        <w:t xml:space="preserve"> η δράση ή εκτιμάται ότι η δράση δεν καλύπτεται από τους δείκτες του Προγράμματος, δύναται να προταθούν κοινοί ή ειδικοί δείκτες εκροών και αποτελεσμάτων με κατάλληλη αιτιολόγηση στη βάση των κριτήριων RACER.  </w:t>
      </w:r>
      <w:r w:rsidR="00C94431">
        <w:rPr>
          <w:rFonts w:asciiTheme="minorHAnsi" w:hAnsiTheme="minorHAnsi" w:cstheme="minorHAnsi"/>
        </w:rPr>
        <w:t>Ο</w:t>
      </w:r>
      <w:r w:rsidR="00936129" w:rsidRPr="00EC416C">
        <w:rPr>
          <w:rFonts w:asciiTheme="minorHAnsi" w:hAnsiTheme="minorHAnsi" w:cstheme="minorHAnsi"/>
        </w:rPr>
        <w:t xml:space="preserve">ι δείκτες </w:t>
      </w:r>
      <w:proofErr w:type="spellStart"/>
      <w:r w:rsidR="00936129" w:rsidRPr="00EC416C">
        <w:rPr>
          <w:rFonts w:asciiTheme="minorHAnsi" w:hAnsiTheme="minorHAnsi" w:cstheme="minorHAnsi"/>
        </w:rPr>
        <w:t>προσυμπληρώνονται</w:t>
      </w:r>
      <w:proofErr w:type="spellEnd"/>
      <w:r w:rsidR="00936129" w:rsidRPr="00EC416C">
        <w:rPr>
          <w:rFonts w:asciiTheme="minorHAnsi" w:hAnsiTheme="minorHAnsi" w:cstheme="minorHAnsi"/>
        </w:rPr>
        <w:t xml:space="preserve"> από τη Δ</w:t>
      </w:r>
      <w:r w:rsidR="006206AF" w:rsidRPr="00EC416C">
        <w:rPr>
          <w:rFonts w:asciiTheme="minorHAnsi" w:hAnsiTheme="minorHAnsi" w:cstheme="minorHAnsi"/>
        </w:rPr>
        <w:t>.</w:t>
      </w:r>
      <w:r w:rsidR="00936129" w:rsidRPr="00EC416C">
        <w:rPr>
          <w:rFonts w:asciiTheme="minorHAnsi" w:hAnsiTheme="minorHAnsi" w:cstheme="minorHAnsi"/>
        </w:rPr>
        <w:t>Α</w:t>
      </w:r>
      <w:r w:rsidR="006206AF" w:rsidRPr="00EC416C">
        <w:rPr>
          <w:rFonts w:asciiTheme="minorHAnsi" w:hAnsiTheme="minorHAnsi" w:cstheme="minorHAnsi"/>
        </w:rPr>
        <w:t>.</w:t>
      </w:r>
      <w:r w:rsidR="004A30BD" w:rsidRPr="00EC416C">
        <w:rPr>
          <w:rFonts w:asciiTheme="minorHAnsi" w:hAnsiTheme="minorHAnsi" w:cstheme="minorHAnsi"/>
        </w:rPr>
        <w:t xml:space="preserve"> και αποστέλλονται μαζί με το έντυπο του Παραρτήματος ΙΙ και τα σχετικά </w:t>
      </w:r>
      <w:r w:rsidR="006206AF" w:rsidRPr="00EC416C">
        <w:rPr>
          <w:rFonts w:asciiTheme="minorHAnsi" w:hAnsiTheme="minorHAnsi" w:cstheme="minorHAnsi"/>
        </w:rPr>
        <w:t>Δελτία Ταυτότητας Δείκτη (</w:t>
      </w:r>
      <w:r w:rsidR="004A30BD" w:rsidRPr="00EC416C">
        <w:rPr>
          <w:rFonts w:asciiTheme="minorHAnsi" w:hAnsiTheme="minorHAnsi" w:cstheme="minorHAnsi"/>
        </w:rPr>
        <w:t>ΔΤΔ</w:t>
      </w:r>
      <w:r w:rsidR="006206AF" w:rsidRPr="00EC416C">
        <w:rPr>
          <w:rFonts w:asciiTheme="minorHAnsi" w:hAnsiTheme="minorHAnsi" w:cstheme="minorHAnsi"/>
        </w:rPr>
        <w:t>)</w:t>
      </w:r>
      <w:r w:rsidR="004A30BD" w:rsidRPr="00EC416C">
        <w:rPr>
          <w:rFonts w:asciiTheme="minorHAnsi" w:hAnsiTheme="minorHAnsi" w:cstheme="minorHAnsi"/>
        </w:rPr>
        <w:t xml:space="preserve">. </w:t>
      </w:r>
      <w:r w:rsidR="0095075D">
        <w:rPr>
          <w:rFonts w:eastAsia="Times New Roman" w:cs="Arial"/>
          <w:color w:val="0000FF"/>
          <w:lang w:eastAsia="el-GR"/>
        </w:rPr>
        <w:t xml:space="preserve">Και στην </w:t>
      </w:r>
      <w:r w:rsidR="006D6E4A">
        <w:rPr>
          <w:rFonts w:eastAsia="Times New Roman" w:cs="Arial"/>
          <w:color w:val="0000FF"/>
          <w:lang w:eastAsia="el-GR"/>
        </w:rPr>
        <w:t xml:space="preserve">περίπτωση </w:t>
      </w:r>
      <w:r w:rsidR="0095075D">
        <w:rPr>
          <w:rFonts w:eastAsia="Times New Roman" w:cs="Arial"/>
          <w:color w:val="0000FF"/>
          <w:lang w:eastAsia="el-GR"/>
        </w:rPr>
        <w:t xml:space="preserve"> αυτή αν η  Δ.</w:t>
      </w:r>
      <w:r w:rsidR="006D6E4A">
        <w:rPr>
          <w:rFonts w:eastAsia="Times New Roman" w:cs="Arial"/>
          <w:color w:val="0000FF"/>
          <w:lang w:eastAsia="el-GR"/>
        </w:rPr>
        <w:t>Α</w:t>
      </w:r>
      <w:r w:rsidR="0095075D">
        <w:rPr>
          <w:rFonts w:eastAsia="Times New Roman" w:cs="Arial"/>
          <w:color w:val="0000FF"/>
          <w:lang w:eastAsia="el-GR"/>
        </w:rPr>
        <w:t xml:space="preserve">. </w:t>
      </w:r>
      <w:r w:rsidR="0095075D" w:rsidRPr="007E1DB4">
        <w:rPr>
          <w:rFonts w:eastAsia="Times New Roman" w:cs="Arial"/>
          <w:color w:val="0000FF"/>
          <w:lang w:eastAsia="el-GR"/>
        </w:rPr>
        <w:t xml:space="preserve">εκτιμά ότι απαιτείται, δύναται να </w:t>
      </w:r>
      <w:proofErr w:type="spellStart"/>
      <w:r w:rsidR="0095075D" w:rsidRPr="007E1DB4">
        <w:rPr>
          <w:rFonts w:eastAsia="Times New Roman" w:cs="Arial"/>
          <w:color w:val="0000FF"/>
          <w:lang w:eastAsia="el-GR"/>
        </w:rPr>
        <w:t>προσυμπληρώνεται</w:t>
      </w:r>
      <w:proofErr w:type="spellEnd"/>
      <w:r w:rsidR="0095075D" w:rsidRPr="007E1DB4">
        <w:rPr>
          <w:rFonts w:eastAsia="Times New Roman" w:cs="Arial"/>
          <w:color w:val="0000FF"/>
          <w:lang w:eastAsia="el-GR"/>
        </w:rPr>
        <w:t xml:space="preserve"> από αυτήν</w:t>
      </w:r>
      <w:r w:rsidR="00C94431">
        <w:rPr>
          <w:rFonts w:eastAsia="Times New Roman" w:cs="Arial"/>
          <w:color w:val="0000FF"/>
          <w:lang w:eastAsia="el-GR"/>
        </w:rPr>
        <w:t xml:space="preserve"> </w:t>
      </w:r>
      <w:r w:rsidR="00661840">
        <w:rPr>
          <w:rFonts w:eastAsia="Times New Roman" w:cs="Arial"/>
          <w:color w:val="0000FF"/>
          <w:lang w:eastAsia="el-GR"/>
        </w:rPr>
        <w:t xml:space="preserve"> τόσο η τιμή ορόσημο</w:t>
      </w:r>
      <w:r w:rsidR="00C94431">
        <w:rPr>
          <w:rFonts w:eastAsia="Times New Roman" w:cs="Arial"/>
          <w:color w:val="0000FF"/>
          <w:lang w:eastAsia="el-GR"/>
        </w:rPr>
        <w:t xml:space="preserve"> στους δείκτες εκροών </w:t>
      </w:r>
      <w:r w:rsidR="00661840">
        <w:rPr>
          <w:rFonts w:eastAsia="Times New Roman" w:cs="Arial"/>
          <w:color w:val="0000FF"/>
          <w:lang w:eastAsia="el-GR"/>
        </w:rPr>
        <w:t xml:space="preserve"> όσο </w:t>
      </w:r>
      <w:r w:rsidR="0095075D" w:rsidRPr="007E1DB4">
        <w:rPr>
          <w:rFonts w:eastAsia="Times New Roman" w:cs="Arial"/>
          <w:color w:val="0000FF"/>
          <w:lang w:eastAsia="el-GR"/>
        </w:rPr>
        <w:t xml:space="preserve">  </w:t>
      </w:r>
      <w:r w:rsidR="0095075D">
        <w:rPr>
          <w:rFonts w:eastAsia="Times New Roman" w:cs="Arial"/>
          <w:color w:val="0000FF"/>
          <w:lang w:eastAsia="el-GR"/>
        </w:rPr>
        <w:t xml:space="preserve">και </w:t>
      </w:r>
      <w:r w:rsidR="0095075D" w:rsidRPr="007E1DB4">
        <w:rPr>
          <w:rFonts w:eastAsia="Times New Roman" w:cs="Arial"/>
          <w:color w:val="0000FF"/>
          <w:lang w:eastAsia="el-GR"/>
        </w:rPr>
        <w:t>η τιμή στόχος</w:t>
      </w:r>
      <w:r w:rsidR="00C94431">
        <w:rPr>
          <w:rFonts w:eastAsia="Times New Roman" w:cs="Arial"/>
          <w:color w:val="0000FF"/>
          <w:lang w:eastAsia="el-GR"/>
        </w:rPr>
        <w:t xml:space="preserve"> στους δείκτες εκροών και αποτελέσματος.</w:t>
      </w:r>
      <w:r w:rsidR="0095075D" w:rsidRPr="00EC416C">
        <w:rPr>
          <w:rFonts w:asciiTheme="minorHAnsi" w:hAnsiTheme="minorHAnsi" w:cstheme="minorHAnsi"/>
        </w:rPr>
        <w:t xml:space="preserve"> </w:t>
      </w:r>
      <w:r w:rsidR="00505D8F" w:rsidRPr="00EC416C">
        <w:rPr>
          <w:rFonts w:asciiTheme="minorHAnsi" w:hAnsiTheme="minorHAnsi" w:cstheme="minorHAnsi"/>
        </w:rPr>
        <w:t>Ο</w:t>
      </w:r>
      <w:r w:rsidR="004A30BD" w:rsidRPr="00EC416C">
        <w:rPr>
          <w:rFonts w:asciiTheme="minorHAnsi" w:hAnsiTheme="minorHAnsi" w:cstheme="minorHAnsi"/>
        </w:rPr>
        <w:t xml:space="preserve"> φορέας</w:t>
      </w:r>
      <w:r w:rsidR="00505D8F" w:rsidRPr="00EC416C">
        <w:rPr>
          <w:rFonts w:asciiTheme="minorHAnsi" w:hAnsiTheme="minorHAnsi" w:cstheme="minorHAnsi"/>
        </w:rPr>
        <w:t xml:space="preserve"> μπορεί να προ</w:t>
      </w:r>
      <w:r w:rsidR="006C4E91" w:rsidRPr="00EC416C">
        <w:rPr>
          <w:rFonts w:asciiTheme="minorHAnsi" w:hAnsiTheme="minorHAnsi" w:cstheme="minorHAnsi"/>
        </w:rPr>
        <w:t>τείνει τη χρήση επιπλέον δεικτών</w:t>
      </w:r>
      <w:r w:rsidR="00505D8F" w:rsidRPr="00EC416C">
        <w:rPr>
          <w:rFonts w:asciiTheme="minorHAnsi" w:hAnsiTheme="minorHAnsi" w:cstheme="minorHAnsi"/>
        </w:rPr>
        <w:t xml:space="preserve"> εκροών και αποτελεσμάτων</w:t>
      </w:r>
      <w:r w:rsidR="004A30BD" w:rsidRPr="00EC416C">
        <w:rPr>
          <w:rFonts w:asciiTheme="minorHAnsi" w:hAnsiTheme="minorHAnsi" w:cstheme="minorHAnsi"/>
        </w:rPr>
        <w:t xml:space="preserve"> </w:t>
      </w:r>
      <w:r w:rsidR="00505D8F" w:rsidRPr="00EC416C">
        <w:rPr>
          <w:rFonts w:asciiTheme="minorHAnsi" w:hAnsiTheme="minorHAnsi" w:cstheme="minorHAnsi"/>
        </w:rPr>
        <w:t xml:space="preserve">αν </w:t>
      </w:r>
      <w:r w:rsidR="004A30BD" w:rsidRPr="00EC416C">
        <w:rPr>
          <w:rFonts w:asciiTheme="minorHAnsi" w:hAnsiTheme="minorHAnsi" w:cstheme="minorHAnsi"/>
        </w:rPr>
        <w:t>εκτιμά ότι</w:t>
      </w:r>
      <w:r w:rsidR="00533C3A" w:rsidRPr="00EC416C">
        <w:rPr>
          <w:rFonts w:asciiTheme="minorHAnsi" w:hAnsiTheme="minorHAnsi" w:cstheme="minorHAnsi"/>
        </w:rPr>
        <w:t xml:space="preserve"> </w:t>
      </w:r>
      <w:r w:rsidR="00693CAB" w:rsidRPr="00EC416C">
        <w:rPr>
          <w:rFonts w:asciiTheme="minorHAnsi" w:hAnsiTheme="minorHAnsi" w:cstheme="minorHAnsi"/>
        </w:rPr>
        <w:t xml:space="preserve">με την υιοθέτηση τους υπηρετείται καλύτερα </w:t>
      </w:r>
      <w:r w:rsidR="00533C3A" w:rsidRPr="00EC416C">
        <w:rPr>
          <w:rFonts w:asciiTheme="minorHAnsi" w:hAnsiTheme="minorHAnsi" w:cstheme="minorHAnsi"/>
        </w:rPr>
        <w:t>η λογική της παρέμβασης της δράσης που εξειδικεύ</w:t>
      </w:r>
      <w:r w:rsidR="00693CAB" w:rsidRPr="00EC416C">
        <w:rPr>
          <w:rFonts w:asciiTheme="minorHAnsi" w:hAnsiTheme="minorHAnsi" w:cstheme="minorHAnsi"/>
        </w:rPr>
        <w:t>εται</w:t>
      </w:r>
      <w:r w:rsidR="00533C3A" w:rsidRPr="00EC416C">
        <w:rPr>
          <w:rFonts w:asciiTheme="minorHAnsi" w:hAnsiTheme="minorHAnsi" w:cstheme="minorHAnsi"/>
        </w:rPr>
        <w:t>.</w:t>
      </w:r>
      <w:r w:rsidR="006C4E91" w:rsidRPr="00EC416C">
        <w:rPr>
          <w:rFonts w:asciiTheme="minorHAnsi" w:hAnsiTheme="minorHAnsi" w:cstheme="minorHAnsi"/>
        </w:rPr>
        <w:t xml:space="preserve"> </w:t>
      </w:r>
      <w:r w:rsidR="00AC02C7" w:rsidRPr="00EC416C">
        <w:rPr>
          <w:rFonts w:asciiTheme="minorHAnsi" w:hAnsiTheme="minorHAnsi" w:cstheme="minorHAnsi"/>
        </w:rPr>
        <w:t>Στην περίπτωση αυτή</w:t>
      </w:r>
      <w:r w:rsidR="006C4E91" w:rsidRPr="00EC416C">
        <w:rPr>
          <w:rFonts w:asciiTheme="minorHAnsi" w:hAnsiTheme="minorHAnsi" w:cstheme="minorHAnsi"/>
        </w:rPr>
        <w:t>,</w:t>
      </w:r>
      <w:r w:rsidR="00AC02C7" w:rsidRPr="00EC416C">
        <w:rPr>
          <w:rFonts w:asciiTheme="minorHAnsi" w:hAnsiTheme="minorHAnsi" w:cstheme="minorHAnsi"/>
        </w:rPr>
        <w:t xml:space="preserve"> φροντίζει για την προετοιμασία των σχετικών ΔΤΔ </w:t>
      </w:r>
      <w:r w:rsidR="006C4E91" w:rsidRPr="00EC416C">
        <w:rPr>
          <w:rFonts w:asciiTheme="minorHAnsi" w:hAnsiTheme="minorHAnsi" w:cstheme="minorHAnsi"/>
        </w:rPr>
        <w:t>με σχετική</w:t>
      </w:r>
      <w:r w:rsidR="00AC02C7" w:rsidRPr="00EC416C">
        <w:rPr>
          <w:rFonts w:asciiTheme="minorHAnsi" w:hAnsiTheme="minorHAnsi" w:cstheme="minorHAnsi"/>
        </w:rPr>
        <w:t xml:space="preserve"> αιτιολόγηση στη βάση των κριτηρίων RACER. </w:t>
      </w:r>
      <w:r w:rsidR="00936129" w:rsidRPr="00EC416C">
        <w:rPr>
          <w:rFonts w:asciiTheme="minorHAnsi" w:hAnsiTheme="minorHAnsi" w:cstheme="minorHAnsi"/>
        </w:rPr>
        <w:t>Για λόγους συντονισμού της αντιμετ</w:t>
      </w:r>
      <w:r w:rsidR="00AC02C7" w:rsidRPr="00EC416C">
        <w:rPr>
          <w:rFonts w:asciiTheme="minorHAnsi" w:hAnsiTheme="minorHAnsi" w:cstheme="minorHAnsi"/>
        </w:rPr>
        <w:t>ώπισης ίδιου τύπου πράξεων στα Π</w:t>
      </w:r>
      <w:r w:rsidR="00936129" w:rsidRPr="00EC416C">
        <w:rPr>
          <w:rFonts w:asciiTheme="minorHAnsi" w:hAnsiTheme="minorHAnsi" w:cstheme="minorHAnsi"/>
        </w:rPr>
        <w:t>ρογράμματα του ΕΣΠΑ συνιστάται η συνεργασία με τις αρμόδιες υπηρεσίες της ΕΑΣ.</w:t>
      </w:r>
    </w:p>
    <w:p w14:paraId="29C28104" w14:textId="66814A7A" w:rsidR="00661840" w:rsidRPr="006206AF" w:rsidRDefault="00661840" w:rsidP="006206AF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Arial" w:hAnsi="Arial" w:cs="Arial"/>
          <w:iCs/>
          <w:sz w:val="20"/>
          <w:szCs w:val="20"/>
          <w:lang w:eastAsia="el-GR"/>
        </w:rPr>
      </w:pPr>
      <w:r>
        <w:rPr>
          <w:rFonts w:asciiTheme="minorHAnsi" w:hAnsiTheme="minorHAnsi" w:cstheme="minorHAnsi"/>
        </w:rPr>
        <w:t xml:space="preserve">Το πεδίο 13 με τον προϋπολογισμό της δράσης,  δύναται να </w:t>
      </w:r>
      <w:proofErr w:type="spellStart"/>
      <w:r>
        <w:rPr>
          <w:rFonts w:asciiTheme="minorHAnsi" w:hAnsiTheme="minorHAnsi" w:cstheme="minorHAnsi"/>
        </w:rPr>
        <w:t>προσυμπληρώνεται</w:t>
      </w:r>
      <w:proofErr w:type="spellEnd"/>
      <w:r>
        <w:rPr>
          <w:rFonts w:asciiTheme="minorHAnsi" w:hAnsiTheme="minorHAnsi" w:cstheme="minorHAnsi"/>
        </w:rPr>
        <w:t xml:space="preserve"> από την Δ.Α,  εφόσον η ίδια  εκτιμά πως απαιτείται. </w:t>
      </w:r>
    </w:p>
    <w:p w14:paraId="486D353A" w14:textId="551DBD1A" w:rsidR="000B507C" w:rsidRPr="00EC416C" w:rsidRDefault="00045F58" w:rsidP="003936EC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0" w:line="280" w:lineRule="exact"/>
        <w:jc w:val="both"/>
        <w:rPr>
          <w:rFonts w:asciiTheme="minorHAnsi" w:hAnsiTheme="minorHAnsi" w:cstheme="minorHAnsi"/>
        </w:rPr>
      </w:pPr>
      <w:r w:rsidRPr="00EC416C">
        <w:rPr>
          <w:rFonts w:asciiTheme="minorHAnsi" w:hAnsiTheme="minorHAnsi" w:cstheme="minorHAnsi"/>
        </w:rPr>
        <w:t>Οι οδηγίες συμπλήρωσης</w:t>
      </w:r>
      <w:r w:rsidR="000B507C" w:rsidRPr="00EC416C">
        <w:rPr>
          <w:rFonts w:asciiTheme="minorHAnsi" w:hAnsiTheme="minorHAnsi" w:cstheme="minorHAnsi"/>
        </w:rPr>
        <w:t xml:space="preserve"> </w:t>
      </w:r>
      <w:r w:rsidR="00EC416C" w:rsidRPr="00EC416C">
        <w:rPr>
          <w:rFonts w:asciiTheme="minorHAnsi" w:hAnsiTheme="minorHAnsi" w:cstheme="minorHAnsi"/>
        </w:rPr>
        <w:t xml:space="preserve">κάθε πεδίου εμφανίζονται με πλάγια μπλε γράμματα εντός του τυποποιημένου εντύπου προτεινόμενης εξειδίκευσης δράσης, οι οποίες </w:t>
      </w:r>
      <w:r w:rsidR="000B507C" w:rsidRPr="00EC416C">
        <w:rPr>
          <w:rFonts w:asciiTheme="minorHAnsi" w:hAnsiTheme="minorHAnsi" w:cstheme="minorHAnsi"/>
        </w:rPr>
        <w:t xml:space="preserve">διαγράφονται και </w:t>
      </w:r>
      <w:r w:rsidR="007F1585" w:rsidRPr="00EC416C">
        <w:rPr>
          <w:rFonts w:asciiTheme="minorHAnsi" w:hAnsiTheme="minorHAnsi" w:cstheme="minorHAnsi"/>
        </w:rPr>
        <w:t>αντικαθίστανται</w:t>
      </w:r>
      <w:r w:rsidR="000B507C" w:rsidRPr="00EC416C">
        <w:rPr>
          <w:rFonts w:asciiTheme="minorHAnsi" w:hAnsiTheme="minorHAnsi" w:cstheme="minorHAnsi"/>
        </w:rPr>
        <w:t xml:space="preserve"> με τα σχετικά κείμενα που πρέπει να συμπληρώσει ο φορέας που κάνει την πρόταση.</w:t>
      </w:r>
    </w:p>
    <w:p w14:paraId="39AD002E" w14:textId="2235F83E" w:rsidR="007F1585" w:rsidRPr="006206AF" w:rsidRDefault="007F1585" w:rsidP="006206AF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0" w:line="280" w:lineRule="exact"/>
        <w:jc w:val="both"/>
        <w:rPr>
          <w:rFonts w:asciiTheme="minorHAnsi" w:hAnsiTheme="minorHAnsi" w:cstheme="minorHAnsi"/>
        </w:rPr>
      </w:pPr>
      <w:r w:rsidRPr="006206AF">
        <w:rPr>
          <w:rFonts w:asciiTheme="minorHAnsi" w:hAnsiTheme="minorHAnsi" w:cstheme="minorHAnsi"/>
        </w:rPr>
        <w:t xml:space="preserve">Τα στοιχεία που αναφέρονται στα επιμέρους πεδία του </w:t>
      </w:r>
      <w:r w:rsidR="00EC416C">
        <w:rPr>
          <w:rFonts w:asciiTheme="minorHAnsi" w:hAnsiTheme="minorHAnsi" w:cstheme="minorHAnsi"/>
        </w:rPr>
        <w:t>εντύπου</w:t>
      </w:r>
      <w:r w:rsidRPr="006206AF">
        <w:rPr>
          <w:rFonts w:asciiTheme="minorHAnsi" w:hAnsiTheme="minorHAnsi" w:cstheme="minorHAnsi"/>
        </w:rPr>
        <w:t xml:space="preserve"> με μαύρη γραμματοσειρά δεν διαγράφονται.</w:t>
      </w:r>
    </w:p>
    <w:p w14:paraId="36E066A1" w14:textId="77777777" w:rsidR="00810FCC" w:rsidRPr="002A1138" w:rsidRDefault="00810FCC" w:rsidP="00533C3A">
      <w:pPr>
        <w:rPr>
          <w:rFonts w:asciiTheme="minorHAnsi" w:hAnsiTheme="minorHAnsi" w:cstheme="minorHAnsi"/>
        </w:rPr>
      </w:pPr>
    </w:p>
    <w:p w14:paraId="7D531EAB" w14:textId="77777777" w:rsidR="00237DA4" w:rsidRPr="007F1585" w:rsidRDefault="00237DA4">
      <w:pPr>
        <w:rPr>
          <w:rFonts w:asciiTheme="minorHAnsi" w:hAnsiTheme="minorHAnsi" w:cstheme="minorHAnsi"/>
        </w:rPr>
      </w:pPr>
    </w:p>
    <w:sectPr w:rsidR="00237DA4" w:rsidRPr="007F1585" w:rsidSect="00810FC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A0843"/>
    <w:multiLevelType w:val="hybridMultilevel"/>
    <w:tmpl w:val="F98871AE"/>
    <w:lvl w:ilvl="0" w:tplc="E78A542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40C78"/>
    <w:multiLevelType w:val="hybridMultilevel"/>
    <w:tmpl w:val="7C8C84FE"/>
    <w:lvl w:ilvl="0" w:tplc="9DE836E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FCC"/>
    <w:rsid w:val="00024AA4"/>
    <w:rsid w:val="00045F58"/>
    <w:rsid w:val="00051C5F"/>
    <w:rsid w:val="000672A3"/>
    <w:rsid w:val="000B507C"/>
    <w:rsid w:val="000E690E"/>
    <w:rsid w:val="001103BF"/>
    <w:rsid w:val="00116D0F"/>
    <w:rsid w:val="001D0D5C"/>
    <w:rsid w:val="00207050"/>
    <w:rsid w:val="002165A3"/>
    <w:rsid w:val="00216F1E"/>
    <w:rsid w:val="00221786"/>
    <w:rsid w:val="00225043"/>
    <w:rsid w:val="00237DA4"/>
    <w:rsid w:val="00264210"/>
    <w:rsid w:val="00284000"/>
    <w:rsid w:val="002A1138"/>
    <w:rsid w:val="002B0027"/>
    <w:rsid w:val="003A6A04"/>
    <w:rsid w:val="004A30BD"/>
    <w:rsid w:val="004B4892"/>
    <w:rsid w:val="004D3290"/>
    <w:rsid w:val="00501302"/>
    <w:rsid w:val="00505D8F"/>
    <w:rsid w:val="005155F5"/>
    <w:rsid w:val="00533C3A"/>
    <w:rsid w:val="005F0307"/>
    <w:rsid w:val="006206AF"/>
    <w:rsid w:val="00661840"/>
    <w:rsid w:val="0067638F"/>
    <w:rsid w:val="00682913"/>
    <w:rsid w:val="00693CAB"/>
    <w:rsid w:val="006C4E91"/>
    <w:rsid w:val="006D2215"/>
    <w:rsid w:val="006D69ED"/>
    <w:rsid w:val="006D6E4A"/>
    <w:rsid w:val="00703CF1"/>
    <w:rsid w:val="0077595F"/>
    <w:rsid w:val="007910BF"/>
    <w:rsid w:val="007B1E7A"/>
    <w:rsid w:val="007D58A7"/>
    <w:rsid w:val="007F1585"/>
    <w:rsid w:val="00810FCC"/>
    <w:rsid w:val="00820805"/>
    <w:rsid w:val="00851A21"/>
    <w:rsid w:val="008827E5"/>
    <w:rsid w:val="008E165D"/>
    <w:rsid w:val="00936129"/>
    <w:rsid w:val="00941A8A"/>
    <w:rsid w:val="00950371"/>
    <w:rsid w:val="0095075D"/>
    <w:rsid w:val="0099076D"/>
    <w:rsid w:val="009B26EF"/>
    <w:rsid w:val="009D3A94"/>
    <w:rsid w:val="009E0658"/>
    <w:rsid w:val="009E6BC6"/>
    <w:rsid w:val="009F6EB2"/>
    <w:rsid w:val="00A15A18"/>
    <w:rsid w:val="00A479BB"/>
    <w:rsid w:val="00A57EB9"/>
    <w:rsid w:val="00A82641"/>
    <w:rsid w:val="00AC02C7"/>
    <w:rsid w:val="00AF03A8"/>
    <w:rsid w:val="00AF3C37"/>
    <w:rsid w:val="00B477D4"/>
    <w:rsid w:val="00B6276B"/>
    <w:rsid w:val="00B94C9F"/>
    <w:rsid w:val="00BA4541"/>
    <w:rsid w:val="00BC3B87"/>
    <w:rsid w:val="00BE6CE4"/>
    <w:rsid w:val="00BF703F"/>
    <w:rsid w:val="00C11FC2"/>
    <w:rsid w:val="00C44E58"/>
    <w:rsid w:val="00C600FB"/>
    <w:rsid w:val="00C94431"/>
    <w:rsid w:val="00CA6727"/>
    <w:rsid w:val="00D70345"/>
    <w:rsid w:val="00DD1F41"/>
    <w:rsid w:val="00DF3BE8"/>
    <w:rsid w:val="00E2258A"/>
    <w:rsid w:val="00E94D0E"/>
    <w:rsid w:val="00EB02C5"/>
    <w:rsid w:val="00EC416C"/>
    <w:rsid w:val="00EC7421"/>
    <w:rsid w:val="00EE4490"/>
    <w:rsid w:val="00F03663"/>
    <w:rsid w:val="00F32839"/>
    <w:rsid w:val="00F33269"/>
    <w:rsid w:val="00F468C1"/>
    <w:rsid w:val="00F62852"/>
    <w:rsid w:val="00F8459C"/>
    <w:rsid w:val="00FB5240"/>
    <w:rsid w:val="00FB713D"/>
    <w:rsid w:val="00FE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578D"/>
  <w15:chartTrackingRefBased/>
  <w15:docId w15:val="{9C2B3CE9-3536-48AA-ACBC-0CF18D05D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10F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unhideWhenUsed/>
    <w:qFormat/>
    <w:rsid w:val="00810FCC"/>
    <w:rPr>
      <w:rFonts w:ascii="Arial" w:hAnsi="Arial" w:cs="Arial"/>
      <w:sz w:val="20"/>
      <w:szCs w:val="20"/>
      <w:lang w:eastAsia="el-GR"/>
    </w:rPr>
  </w:style>
  <w:style w:type="character" w:customStyle="1" w:styleId="Char">
    <w:name w:val="Κείμενο σχολίου Char"/>
    <w:basedOn w:val="a0"/>
    <w:link w:val="a3"/>
    <w:rsid w:val="00810FCC"/>
    <w:rPr>
      <w:rFonts w:ascii="Arial" w:eastAsia="Calibri" w:hAnsi="Arial" w:cs="Arial"/>
      <w:sz w:val="20"/>
      <w:szCs w:val="20"/>
      <w:lang w:eastAsia="el-GR"/>
    </w:rPr>
  </w:style>
  <w:style w:type="paragraph" w:styleId="1">
    <w:name w:val="toc 1"/>
    <w:basedOn w:val="a"/>
    <w:next w:val="a"/>
    <w:autoRedefine/>
    <w:rsid w:val="005155F5"/>
    <w:pPr>
      <w:jc w:val="center"/>
    </w:pPr>
  </w:style>
  <w:style w:type="character" w:styleId="a4">
    <w:name w:val="annotation reference"/>
    <w:basedOn w:val="a0"/>
    <w:unhideWhenUsed/>
    <w:rsid w:val="00810FCC"/>
    <w:rPr>
      <w:sz w:val="16"/>
      <w:szCs w:val="16"/>
    </w:rPr>
  </w:style>
  <w:style w:type="paragraph" w:styleId="a5">
    <w:name w:val="annotation subject"/>
    <w:basedOn w:val="a3"/>
    <w:next w:val="a3"/>
    <w:link w:val="Char0"/>
    <w:uiPriority w:val="99"/>
    <w:semiHidden/>
    <w:unhideWhenUsed/>
    <w:rsid w:val="00810FCC"/>
    <w:pPr>
      <w:spacing w:line="240" w:lineRule="auto"/>
    </w:pPr>
    <w:rPr>
      <w:rFonts w:ascii="Calibri" w:hAnsi="Calibri" w:cs="Times New Roman"/>
      <w:b/>
      <w:bCs/>
      <w:lang w:eastAsia="en-US"/>
    </w:rPr>
  </w:style>
  <w:style w:type="character" w:customStyle="1" w:styleId="Char0">
    <w:name w:val="Θέμα σχολίου Char"/>
    <w:basedOn w:val="Char"/>
    <w:link w:val="a5"/>
    <w:uiPriority w:val="99"/>
    <w:semiHidden/>
    <w:rsid w:val="00810FCC"/>
    <w:rPr>
      <w:rFonts w:ascii="Calibri" w:eastAsia="Calibri" w:hAnsi="Calibri" w:cs="Times New Roman"/>
      <w:b/>
      <w:bCs/>
      <w:sz w:val="20"/>
      <w:szCs w:val="20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810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810FCC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37DA4"/>
    <w:pPr>
      <w:ind w:left="720"/>
      <w:contextualSpacing/>
    </w:pPr>
  </w:style>
  <w:style w:type="table" w:styleId="a8">
    <w:name w:val="Table Grid"/>
    <w:basedOn w:val="a1"/>
    <w:uiPriority w:val="39"/>
    <w:rsid w:val="00F84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6206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F89F6-2E97-49B5-BB96-EC288300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1140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Μονάδα Β΄/ ΕΥΣΣΑ</dc:creator>
  <cp:keywords/>
  <dc:description/>
  <cp:lastModifiedBy>ΣΠΙΓΓΟΣ ΘΑΝΑΣΗΣ</cp:lastModifiedBy>
  <cp:revision>3</cp:revision>
  <dcterms:created xsi:type="dcterms:W3CDTF">2022-09-02T12:09:00Z</dcterms:created>
  <dcterms:modified xsi:type="dcterms:W3CDTF">2022-10-19T10:12:00Z</dcterms:modified>
</cp:coreProperties>
</file>